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77A3" w14:textId="77777777" w:rsidR="00A5248C" w:rsidRPr="00F365E1" w:rsidRDefault="001D188C" w:rsidP="00F365E1">
      <w:pPr>
        <w:spacing w:line="276" w:lineRule="auto"/>
        <w:jc w:val="center"/>
        <w:rPr>
          <w:rFonts w:eastAsia="Calibri"/>
          <w:b/>
          <w:sz w:val="32"/>
          <w:szCs w:val="24"/>
          <w:lang w:val="en-NZ" w:bidi="he-IL"/>
        </w:rPr>
      </w:pPr>
      <w:r w:rsidRPr="00F365E1">
        <w:rPr>
          <w:rFonts w:eastAsia="Calibri"/>
          <w:b/>
          <w:sz w:val="32"/>
          <w:szCs w:val="24"/>
          <w:lang w:val="en-NZ" w:bidi="he-IL"/>
        </w:rPr>
        <w:t>The glory of Christ briefly unveiled</w:t>
      </w:r>
      <w:r w:rsidR="00B4726D" w:rsidRPr="00F365E1">
        <w:rPr>
          <w:rFonts w:eastAsia="Calibri"/>
          <w:b/>
          <w:sz w:val="32"/>
          <w:szCs w:val="24"/>
          <w:lang w:val="en-NZ" w:bidi="he-IL"/>
        </w:rPr>
        <w:t xml:space="preserve"> </w:t>
      </w:r>
    </w:p>
    <w:p w14:paraId="53A6B4CC" w14:textId="4C5C948D" w:rsidR="000E0E04" w:rsidRPr="0031795E" w:rsidRDefault="00A5248C" w:rsidP="0031795E">
      <w:pPr>
        <w:spacing w:line="276" w:lineRule="auto"/>
        <w:jc w:val="center"/>
        <w:rPr>
          <w:rFonts w:eastAsia="Calibri"/>
          <w:sz w:val="28"/>
          <w:szCs w:val="24"/>
          <w:lang w:val="en-NZ" w:bidi="he-IL"/>
        </w:rPr>
      </w:pPr>
      <w:r w:rsidRPr="0031795E">
        <w:rPr>
          <w:rFonts w:eastAsia="Calibri"/>
          <w:sz w:val="28"/>
          <w:szCs w:val="24"/>
          <w:lang w:val="en-NZ" w:bidi="he-IL"/>
        </w:rPr>
        <w:t>T</w:t>
      </w:r>
      <w:r w:rsidR="00B4726D" w:rsidRPr="0031795E">
        <w:rPr>
          <w:rFonts w:eastAsia="Calibri"/>
          <w:sz w:val="28"/>
          <w:szCs w:val="24"/>
          <w:lang w:val="en-NZ" w:bidi="he-IL"/>
        </w:rPr>
        <w:t xml:space="preserve">ext: </w:t>
      </w:r>
      <w:r w:rsidR="001D188C" w:rsidRPr="0031795E">
        <w:rPr>
          <w:rFonts w:eastAsia="Calibri"/>
          <w:sz w:val="28"/>
          <w:szCs w:val="24"/>
          <w:lang w:val="en-NZ" w:bidi="he-IL"/>
        </w:rPr>
        <w:t>Mark 9:2-13</w:t>
      </w:r>
    </w:p>
    <w:p w14:paraId="3EE4F4B9" w14:textId="430DC159" w:rsidR="00A5248C" w:rsidRPr="00A5248C" w:rsidRDefault="008A15CF" w:rsidP="00A5248C">
      <w:pPr>
        <w:pStyle w:val="Title"/>
        <w:spacing w:after="200" w:line="276" w:lineRule="auto"/>
        <w:rPr>
          <w:b w:val="0"/>
          <w:szCs w:val="24"/>
          <w:lang w:val="en-NZ"/>
        </w:rPr>
      </w:pPr>
      <w:r w:rsidRPr="003757AB">
        <w:rPr>
          <w:b w:val="0"/>
          <w:bCs/>
          <w:lang w:val="en-NZ"/>
        </w:rPr>
        <w:t>Rev. David Waldron</w:t>
      </w:r>
    </w:p>
    <w:p w14:paraId="3D72E8D3" w14:textId="049AD781" w:rsidR="000E0E04" w:rsidRPr="00A5248C" w:rsidRDefault="00E65DB3" w:rsidP="003C34C1">
      <w:pPr>
        <w:pStyle w:val="Details"/>
        <w:spacing w:after="200" w:line="276" w:lineRule="auto"/>
        <w:rPr>
          <w:rFonts w:ascii="Times New Roman" w:hAnsi="Times New Roman"/>
          <w:sz w:val="24"/>
          <w:szCs w:val="24"/>
          <w:lang w:val="en-NZ"/>
        </w:rPr>
      </w:pPr>
      <w:r w:rsidRPr="007118F7">
        <w:rPr>
          <w:rFonts w:ascii="Times New Roman" w:hAnsi="Times New Roman"/>
          <w:b/>
          <w:bCs/>
          <w:sz w:val="24"/>
          <w:szCs w:val="24"/>
          <w:lang w:val="en-NZ"/>
        </w:rPr>
        <w:t>Scriptures:</w:t>
      </w:r>
      <w:r w:rsidRPr="00A5248C">
        <w:rPr>
          <w:rFonts w:ascii="Times New Roman" w:hAnsi="Times New Roman"/>
          <w:sz w:val="24"/>
          <w:szCs w:val="24"/>
          <w:lang w:val="en-NZ"/>
        </w:rPr>
        <w:t xml:space="preserve"> </w:t>
      </w:r>
      <w:r w:rsidR="00B4726D" w:rsidRPr="00A5248C">
        <w:rPr>
          <w:rFonts w:ascii="Times New Roman" w:hAnsi="Times New Roman"/>
          <w:sz w:val="24"/>
          <w:szCs w:val="24"/>
          <w:lang w:val="en-NZ"/>
        </w:rPr>
        <w:t>Exo</w:t>
      </w:r>
      <w:r w:rsidR="007118F7">
        <w:rPr>
          <w:rFonts w:ascii="Times New Roman" w:hAnsi="Times New Roman"/>
          <w:sz w:val="24"/>
          <w:szCs w:val="24"/>
          <w:lang w:val="en-NZ"/>
        </w:rPr>
        <w:t>dus</w:t>
      </w:r>
      <w:r w:rsidR="00B4726D" w:rsidRPr="00A5248C">
        <w:rPr>
          <w:rFonts w:ascii="Times New Roman" w:hAnsi="Times New Roman"/>
          <w:sz w:val="24"/>
          <w:szCs w:val="24"/>
          <w:lang w:val="en-NZ"/>
        </w:rPr>
        <w:t xml:space="preserve"> 33</w:t>
      </w:r>
      <w:r w:rsidR="007118F7">
        <w:rPr>
          <w:rFonts w:ascii="Times New Roman" w:hAnsi="Times New Roman"/>
          <w:sz w:val="24"/>
          <w:szCs w:val="24"/>
          <w:lang w:val="en-NZ"/>
        </w:rPr>
        <w:t>:</w:t>
      </w:r>
      <w:r w:rsidR="00B4726D" w:rsidRPr="00A5248C">
        <w:rPr>
          <w:rFonts w:ascii="Times New Roman" w:hAnsi="Times New Roman"/>
          <w:sz w:val="24"/>
          <w:szCs w:val="24"/>
          <w:lang w:val="en-NZ"/>
        </w:rPr>
        <w:t>1</w:t>
      </w:r>
      <w:r w:rsidR="004B1A6A" w:rsidRPr="00A5248C">
        <w:rPr>
          <w:rFonts w:ascii="Times New Roman" w:hAnsi="Times New Roman"/>
          <w:sz w:val="24"/>
          <w:szCs w:val="24"/>
          <w:lang w:val="en-NZ"/>
        </w:rPr>
        <w:t>7</w:t>
      </w:r>
      <w:r w:rsidR="00B4726D" w:rsidRPr="00A5248C">
        <w:rPr>
          <w:rFonts w:ascii="Times New Roman" w:hAnsi="Times New Roman"/>
          <w:sz w:val="24"/>
          <w:szCs w:val="24"/>
          <w:lang w:val="en-NZ"/>
        </w:rPr>
        <w:t>-23; Ma</w:t>
      </w:r>
      <w:r w:rsidR="004B1A6A" w:rsidRPr="00A5248C">
        <w:rPr>
          <w:rFonts w:ascii="Times New Roman" w:hAnsi="Times New Roman"/>
          <w:sz w:val="24"/>
          <w:szCs w:val="24"/>
          <w:lang w:val="en-NZ"/>
        </w:rPr>
        <w:t>rk</w:t>
      </w:r>
      <w:r w:rsidR="00CF3EAF" w:rsidRPr="00A5248C">
        <w:rPr>
          <w:rFonts w:ascii="Times New Roman" w:hAnsi="Times New Roman"/>
          <w:sz w:val="24"/>
          <w:szCs w:val="24"/>
          <w:lang w:val="en-NZ"/>
        </w:rPr>
        <w:t xml:space="preserve"> 9:</w:t>
      </w:r>
      <w:r w:rsidR="004B1A6A" w:rsidRPr="00A5248C">
        <w:rPr>
          <w:rFonts w:ascii="Times New Roman" w:hAnsi="Times New Roman"/>
          <w:sz w:val="24"/>
          <w:szCs w:val="24"/>
          <w:lang w:val="en-NZ"/>
        </w:rPr>
        <w:t>2</w:t>
      </w:r>
      <w:r w:rsidR="00B4726D" w:rsidRPr="00A5248C">
        <w:rPr>
          <w:rFonts w:ascii="Times New Roman" w:hAnsi="Times New Roman"/>
          <w:sz w:val="24"/>
          <w:szCs w:val="24"/>
          <w:lang w:val="en-NZ"/>
        </w:rPr>
        <w:t>-13</w:t>
      </w:r>
      <w:r w:rsidR="00A8618F" w:rsidRPr="00A5248C">
        <w:rPr>
          <w:rFonts w:ascii="Times New Roman" w:hAnsi="Times New Roman"/>
          <w:sz w:val="24"/>
          <w:szCs w:val="24"/>
          <w:lang w:val="en-NZ"/>
        </w:rPr>
        <w:t>; 2 Peter 1:16-18</w:t>
      </w:r>
    </w:p>
    <w:p w14:paraId="7C5AC402" w14:textId="32A29493" w:rsidR="000E0E04" w:rsidRDefault="00961B90" w:rsidP="003C34C1">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3A2942">
        <w:rPr>
          <w:sz w:val="24"/>
          <w:szCs w:val="24"/>
          <w:lang w:val="en-NZ"/>
        </w:rPr>
        <w:t>359, 171, 264, 32</w:t>
      </w:r>
    </w:p>
    <w:p w14:paraId="2B61F471" w14:textId="71067A21" w:rsidR="00997D53" w:rsidRDefault="00997D53" w:rsidP="00997D5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870A1">
        <w:rPr>
          <w:rFonts w:eastAsia="Calibri"/>
          <w:b/>
          <w:sz w:val="24"/>
          <w:szCs w:val="24"/>
          <w:lang w:val="en-NZ" w:bidi="he-IL"/>
        </w:rPr>
        <w:t>Series:</w:t>
      </w:r>
      <w:r w:rsidRPr="00FE564A">
        <w:rPr>
          <w:rFonts w:eastAsia="Calibri"/>
          <w:bCs/>
          <w:sz w:val="24"/>
          <w:szCs w:val="24"/>
          <w:lang w:val="en-NZ" w:bidi="he-IL"/>
        </w:rPr>
        <w:t xml:space="preserve"> </w:t>
      </w:r>
      <w:r>
        <w:rPr>
          <w:rFonts w:eastAsia="Calibri"/>
          <w:bCs/>
          <w:sz w:val="24"/>
          <w:szCs w:val="24"/>
          <w:lang w:val="en-NZ" w:bidi="he-IL"/>
        </w:rPr>
        <w:tab/>
      </w:r>
      <w:r w:rsidRPr="00FE564A">
        <w:rPr>
          <w:rFonts w:eastAsia="Calibri"/>
          <w:bCs/>
          <w:sz w:val="24"/>
          <w:szCs w:val="24"/>
          <w:lang w:val="en-NZ" w:bidi="he-IL"/>
        </w:rPr>
        <w:t xml:space="preserve">The Gospel of Mark </w:t>
      </w:r>
      <w:r>
        <w:rPr>
          <w:rFonts w:eastAsia="Calibri"/>
          <w:bCs/>
          <w:sz w:val="24"/>
          <w:szCs w:val="24"/>
          <w:lang w:val="en-NZ" w:bidi="he-IL"/>
        </w:rPr>
        <w:t>(#2</w:t>
      </w:r>
      <w:r w:rsidR="001C66EC">
        <w:rPr>
          <w:rFonts w:eastAsia="Calibri"/>
          <w:bCs/>
          <w:sz w:val="24"/>
          <w:szCs w:val="24"/>
          <w:lang w:val="en-NZ" w:bidi="he-IL"/>
        </w:rPr>
        <w:t>7</w:t>
      </w:r>
      <w:r>
        <w:rPr>
          <w:rFonts w:eastAsia="Calibri"/>
          <w:bCs/>
          <w:sz w:val="24"/>
          <w:szCs w:val="24"/>
          <w:lang w:val="en-NZ" w:bidi="he-IL"/>
        </w:rPr>
        <w:t>)</w:t>
      </w:r>
    </w:p>
    <w:p w14:paraId="20884B16" w14:textId="0EED02EC" w:rsidR="00D05E38" w:rsidRPr="00FE564A" w:rsidRDefault="00D05E38" w:rsidP="00997D5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Pr>
          <w:rFonts w:eastAsia="Calibri"/>
          <w:b/>
          <w:sz w:val="24"/>
          <w:szCs w:val="24"/>
          <w:lang w:val="en-NZ" w:bidi="he-IL"/>
        </w:rPr>
        <w:t>Occasion:</w:t>
      </w:r>
      <w:r>
        <w:rPr>
          <w:rFonts w:eastAsia="Calibri"/>
          <w:bCs/>
          <w:sz w:val="24"/>
          <w:szCs w:val="24"/>
          <w:lang w:val="en-NZ" w:bidi="he-IL"/>
        </w:rPr>
        <w:t xml:space="preserve"> </w:t>
      </w:r>
      <w:r>
        <w:rPr>
          <w:rFonts w:eastAsia="Calibri"/>
          <w:bCs/>
          <w:sz w:val="24"/>
          <w:szCs w:val="24"/>
          <w:lang w:val="en-NZ" w:bidi="he-IL"/>
        </w:rPr>
        <w:tab/>
        <w:t>Lord’s Supper</w:t>
      </w:r>
    </w:p>
    <w:p w14:paraId="411E8D5E" w14:textId="3067CFDE" w:rsidR="0074023C" w:rsidRPr="001C66EC" w:rsidRDefault="0074023C" w:rsidP="001C66E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870A1">
        <w:rPr>
          <w:rFonts w:eastAsia="Calibri"/>
          <w:b/>
          <w:sz w:val="24"/>
          <w:szCs w:val="24"/>
          <w:lang w:val="en-NZ" w:bidi="he-IL"/>
        </w:rPr>
        <w:t>Theme:</w:t>
      </w:r>
      <w:r w:rsidRPr="001C66EC">
        <w:rPr>
          <w:rFonts w:eastAsia="Calibri"/>
          <w:bCs/>
          <w:sz w:val="24"/>
          <w:szCs w:val="24"/>
          <w:lang w:val="en-NZ" w:bidi="he-IL"/>
        </w:rPr>
        <w:t xml:space="preserve"> </w:t>
      </w:r>
      <w:r w:rsidR="00A870A1">
        <w:rPr>
          <w:rFonts w:eastAsia="Calibri"/>
          <w:bCs/>
          <w:sz w:val="24"/>
          <w:szCs w:val="24"/>
          <w:lang w:val="en-NZ" w:bidi="he-IL"/>
        </w:rPr>
        <w:tab/>
      </w:r>
      <w:r w:rsidR="00BF4CA7" w:rsidRPr="001C66EC">
        <w:rPr>
          <w:rFonts w:eastAsia="Calibri"/>
          <w:bCs/>
          <w:sz w:val="24"/>
          <w:szCs w:val="24"/>
          <w:lang w:val="en-NZ" w:bidi="he-IL"/>
        </w:rPr>
        <w:t>Briefly, the divine glory of Jesus was revealed to the disciples Peter, James, and John as He spoke with Elijah and Moses and was then commended by God the Father as His beloved Son.</w:t>
      </w:r>
    </w:p>
    <w:p w14:paraId="55350776" w14:textId="199E4401" w:rsidR="0074023C" w:rsidRPr="001C66EC" w:rsidRDefault="0074023C" w:rsidP="001C66E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870A1">
        <w:rPr>
          <w:rFonts w:eastAsia="Calibri"/>
          <w:b/>
          <w:sz w:val="24"/>
          <w:szCs w:val="24"/>
          <w:lang w:val="en-NZ" w:bidi="he-IL"/>
        </w:rPr>
        <w:t>Proposition:</w:t>
      </w:r>
      <w:r w:rsidRPr="001C66EC">
        <w:rPr>
          <w:rFonts w:eastAsia="Calibri"/>
          <w:bCs/>
          <w:sz w:val="24"/>
          <w:szCs w:val="24"/>
          <w:lang w:val="en-NZ" w:bidi="he-IL"/>
        </w:rPr>
        <w:t xml:space="preserve"> </w:t>
      </w:r>
      <w:bookmarkStart w:id="0" w:name="_Hlk116634476"/>
      <w:r w:rsidR="00A870A1">
        <w:rPr>
          <w:rFonts w:eastAsia="Calibri"/>
          <w:bCs/>
          <w:sz w:val="24"/>
          <w:szCs w:val="24"/>
          <w:lang w:val="en-NZ" w:bidi="he-IL"/>
        </w:rPr>
        <w:tab/>
      </w:r>
      <w:r w:rsidR="00D43D2F" w:rsidRPr="001C66EC">
        <w:rPr>
          <w:rFonts w:eastAsia="Calibri"/>
          <w:bCs/>
          <w:sz w:val="24"/>
          <w:szCs w:val="24"/>
          <w:lang w:val="en-NZ" w:bidi="he-IL"/>
        </w:rPr>
        <w:t>Behold the glory of Christ</w:t>
      </w:r>
      <w:r w:rsidR="00D73755" w:rsidRPr="001C66EC">
        <w:rPr>
          <w:rFonts w:eastAsia="Calibri"/>
          <w:bCs/>
          <w:sz w:val="24"/>
          <w:szCs w:val="24"/>
          <w:lang w:val="en-NZ" w:bidi="he-IL"/>
        </w:rPr>
        <w:t xml:space="preserve"> now and look forward to your glorious future with Him</w:t>
      </w:r>
      <w:r w:rsidR="00BF4CA7" w:rsidRPr="001C66EC">
        <w:rPr>
          <w:rFonts w:eastAsia="Calibri"/>
          <w:bCs/>
          <w:sz w:val="24"/>
          <w:szCs w:val="24"/>
          <w:lang w:val="en-NZ" w:bidi="he-IL"/>
        </w:rPr>
        <w:t>.</w:t>
      </w:r>
      <w:bookmarkEnd w:id="0"/>
    </w:p>
    <w:p w14:paraId="6E6C1BCC" w14:textId="7DD9E9C4" w:rsidR="00AD3A49" w:rsidRPr="00A5248C" w:rsidRDefault="001E0335" w:rsidP="00A5248C">
      <w:pPr>
        <w:pStyle w:val="BodyText2"/>
        <w:spacing w:after="200" w:line="276" w:lineRule="auto"/>
        <w:rPr>
          <w:rFonts w:eastAsia="Calibri"/>
          <w:szCs w:val="24"/>
          <w:lang w:val="en-NZ"/>
        </w:rPr>
      </w:pPr>
      <w:r w:rsidRPr="005D03CB">
        <w:rPr>
          <w:rFonts w:eastAsia="Calibri"/>
          <w:b/>
          <w:szCs w:val="24"/>
          <w:lang w:val="en-NZ" w:bidi="he-IL"/>
        </w:rPr>
        <w:t>Introduction</w:t>
      </w:r>
    </w:p>
    <w:p w14:paraId="15FC5355" w14:textId="389E4080" w:rsidR="009F6ED8" w:rsidRPr="00A5248C" w:rsidRDefault="009F6ED8" w:rsidP="000D09EA">
      <w:pPr>
        <w:pStyle w:val="BodyText2"/>
        <w:spacing w:after="200" w:line="276" w:lineRule="auto"/>
        <w:rPr>
          <w:szCs w:val="24"/>
          <w:lang w:val="en-NZ"/>
        </w:rPr>
      </w:pPr>
      <w:r w:rsidRPr="00A5248C">
        <w:rPr>
          <w:szCs w:val="24"/>
          <w:lang w:val="en-NZ"/>
        </w:rPr>
        <w:t xml:space="preserve">Our text today stands out as a unique divine revelation because it shows us the glory of Christ in ways that we do not see elsewhere in the </w:t>
      </w:r>
      <w:r w:rsidR="00670CB5" w:rsidRPr="00A5248C">
        <w:rPr>
          <w:szCs w:val="24"/>
          <w:lang w:val="en-NZ"/>
        </w:rPr>
        <w:t>Scripture</w:t>
      </w:r>
      <w:r w:rsidRPr="00A5248C">
        <w:rPr>
          <w:szCs w:val="24"/>
          <w:lang w:val="en-NZ"/>
        </w:rPr>
        <w:t>.</w:t>
      </w:r>
      <w:r w:rsidR="000D09EA">
        <w:rPr>
          <w:szCs w:val="24"/>
          <w:lang w:val="en-NZ"/>
        </w:rPr>
        <w:t xml:space="preserve"> </w:t>
      </w:r>
      <w:r w:rsidR="005E6C01" w:rsidRPr="00A5248C">
        <w:rPr>
          <w:szCs w:val="24"/>
          <w:lang w:val="en-NZ"/>
        </w:rPr>
        <w:t xml:space="preserve">We always need to carefully ‘handle’ the Scriptures with reverence and awe, but especially here where we see the glory of Christ briefly unveiled before five men </w:t>
      </w:r>
      <w:r w:rsidR="00670CB5" w:rsidRPr="00A5248C">
        <w:rPr>
          <w:szCs w:val="24"/>
          <w:lang w:val="en-NZ"/>
        </w:rPr>
        <w:t xml:space="preserve">in the presence of </w:t>
      </w:r>
      <w:r w:rsidR="005E6C01" w:rsidRPr="00A5248C">
        <w:rPr>
          <w:szCs w:val="24"/>
          <w:lang w:val="en-NZ"/>
        </w:rPr>
        <w:t>God the Father.</w:t>
      </w:r>
      <w:r w:rsidRPr="00A5248C">
        <w:rPr>
          <w:szCs w:val="24"/>
          <w:lang w:val="en-NZ"/>
        </w:rPr>
        <w:t xml:space="preserve">  </w:t>
      </w:r>
    </w:p>
    <w:p w14:paraId="376FC457" w14:textId="41292739" w:rsidR="000E0FA0" w:rsidRPr="00A5248C" w:rsidRDefault="000E5A6D" w:rsidP="00AF58CD">
      <w:pPr>
        <w:pStyle w:val="BodyText2"/>
        <w:spacing w:after="200" w:line="276" w:lineRule="auto"/>
        <w:rPr>
          <w:szCs w:val="24"/>
          <w:lang w:val="en-NZ"/>
        </w:rPr>
      </w:pPr>
      <w:r w:rsidRPr="00A5248C">
        <w:rPr>
          <w:szCs w:val="24"/>
          <w:lang w:val="en-NZ"/>
        </w:rPr>
        <w:t xml:space="preserve">As we’ve been </w:t>
      </w:r>
      <w:r w:rsidR="00CF3EAF" w:rsidRPr="00A5248C">
        <w:rPr>
          <w:szCs w:val="24"/>
          <w:lang w:val="en-NZ"/>
        </w:rPr>
        <w:t>working</w:t>
      </w:r>
      <w:r w:rsidRPr="00A5248C">
        <w:rPr>
          <w:szCs w:val="24"/>
          <w:lang w:val="en-NZ"/>
        </w:rPr>
        <w:t xml:space="preserve"> through </w:t>
      </w:r>
      <w:r w:rsidR="00CF3EAF" w:rsidRPr="00A5248C">
        <w:rPr>
          <w:szCs w:val="24"/>
          <w:lang w:val="en-NZ"/>
        </w:rPr>
        <w:t>Mark</w:t>
      </w:r>
      <w:r w:rsidRPr="00A5248C">
        <w:rPr>
          <w:szCs w:val="24"/>
          <w:lang w:val="en-NZ"/>
        </w:rPr>
        <w:t xml:space="preserve">’s account of the ministry of Jesus in Galilee, we’ve </w:t>
      </w:r>
      <w:r w:rsidR="00CF3EAF" w:rsidRPr="00A5248C">
        <w:rPr>
          <w:szCs w:val="24"/>
          <w:lang w:val="en-NZ"/>
        </w:rPr>
        <w:t xml:space="preserve">already </w:t>
      </w:r>
      <w:r w:rsidRPr="00A5248C">
        <w:rPr>
          <w:szCs w:val="24"/>
          <w:lang w:val="en-NZ"/>
        </w:rPr>
        <w:t>seen some unusual, extraordinary, supernatural, event</w:t>
      </w:r>
      <w:r w:rsidR="00D05ADF" w:rsidRPr="00A5248C">
        <w:rPr>
          <w:szCs w:val="24"/>
          <w:lang w:val="en-NZ"/>
        </w:rPr>
        <w:t>s; for example:</w:t>
      </w:r>
      <w:r w:rsidR="00AF58CD">
        <w:rPr>
          <w:szCs w:val="24"/>
          <w:lang w:val="en-NZ"/>
        </w:rPr>
        <w:t xml:space="preserve"> </w:t>
      </w:r>
      <w:r w:rsidR="000E0FA0" w:rsidRPr="00A5248C">
        <w:rPr>
          <w:szCs w:val="24"/>
          <w:lang w:val="en-NZ"/>
        </w:rPr>
        <w:t>Jesus</w:t>
      </w:r>
      <w:r w:rsidR="008462DB" w:rsidRPr="00A5248C">
        <w:rPr>
          <w:szCs w:val="24"/>
          <w:lang w:val="en-NZ"/>
        </w:rPr>
        <w:t xml:space="preserve"> healing a paralysed man </w:t>
      </w:r>
      <w:r w:rsidR="000E0FA0" w:rsidRPr="00A5248C">
        <w:rPr>
          <w:szCs w:val="24"/>
          <w:lang w:val="en-NZ"/>
        </w:rPr>
        <w:t>(</w:t>
      </w:r>
      <w:r w:rsidR="008462DB" w:rsidRPr="00A5248C">
        <w:rPr>
          <w:szCs w:val="24"/>
          <w:lang w:val="en-NZ"/>
        </w:rPr>
        <w:t>2</w:t>
      </w:r>
      <w:r w:rsidR="000E0FA0" w:rsidRPr="00A5248C">
        <w:rPr>
          <w:szCs w:val="24"/>
          <w:lang w:val="en-NZ"/>
        </w:rPr>
        <w:t>:1</w:t>
      </w:r>
      <w:r w:rsidR="008462DB" w:rsidRPr="00A5248C">
        <w:rPr>
          <w:szCs w:val="24"/>
          <w:lang w:val="en-NZ"/>
        </w:rPr>
        <w:t>-12</w:t>
      </w:r>
      <w:r w:rsidR="000E0FA0" w:rsidRPr="00A5248C">
        <w:rPr>
          <w:szCs w:val="24"/>
          <w:lang w:val="en-NZ"/>
        </w:rPr>
        <w:t>)</w:t>
      </w:r>
      <w:r w:rsidR="0031114C">
        <w:rPr>
          <w:szCs w:val="24"/>
          <w:lang w:val="en-NZ"/>
        </w:rPr>
        <w:t>,</w:t>
      </w:r>
      <w:r w:rsidR="00AF58CD">
        <w:rPr>
          <w:szCs w:val="24"/>
          <w:lang w:val="en-NZ"/>
        </w:rPr>
        <w:t xml:space="preserve"> </w:t>
      </w:r>
      <w:r w:rsidR="004C3C0C" w:rsidRPr="00A5248C">
        <w:rPr>
          <w:szCs w:val="24"/>
          <w:lang w:val="en-NZ"/>
        </w:rPr>
        <w:t>Jesus commanding a storm to cease on the sea of Galilee (</w:t>
      </w:r>
      <w:r w:rsidR="008462DB" w:rsidRPr="00A5248C">
        <w:rPr>
          <w:szCs w:val="24"/>
          <w:lang w:val="en-NZ"/>
        </w:rPr>
        <w:t>4</w:t>
      </w:r>
      <w:r w:rsidR="00AF58CD">
        <w:rPr>
          <w:szCs w:val="24"/>
          <w:lang w:val="en-NZ"/>
        </w:rPr>
        <w:t>:</w:t>
      </w:r>
      <w:r w:rsidR="008462DB" w:rsidRPr="00A5248C">
        <w:rPr>
          <w:szCs w:val="24"/>
          <w:lang w:val="en-NZ"/>
        </w:rPr>
        <w:t>35-41</w:t>
      </w:r>
      <w:r w:rsidR="004C3C0C" w:rsidRPr="00A5248C">
        <w:rPr>
          <w:szCs w:val="24"/>
          <w:lang w:val="en-NZ"/>
        </w:rPr>
        <w:t>)</w:t>
      </w:r>
      <w:r w:rsidR="0031114C">
        <w:rPr>
          <w:szCs w:val="24"/>
          <w:lang w:val="en-NZ"/>
        </w:rPr>
        <w:t>,</w:t>
      </w:r>
      <w:r w:rsidR="00AF58CD">
        <w:rPr>
          <w:szCs w:val="24"/>
          <w:lang w:val="en-NZ"/>
        </w:rPr>
        <w:t xml:space="preserve"> </w:t>
      </w:r>
      <w:r w:rsidR="004C3C0C" w:rsidRPr="00A5248C">
        <w:rPr>
          <w:szCs w:val="24"/>
          <w:lang w:val="en-NZ"/>
        </w:rPr>
        <w:t>Jesus feeding 5,000 men with 5 loaves</w:t>
      </w:r>
      <w:r w:rsidR="0031114C">
        <w:rPr>
          <w:szCs w:val="24"/>
          <w:lang w:val="en-NZ"/>
        </w:rPr>
        <w:t xml:space="preserve"> and </w:t>
      </w:r>
      <w:r w:rsidR="004C3C0C" w:rsidRPr="00A5248C">
        <w:rPr>
          <w:szCs w:val="24"/>
          <w:lang w:val="en-NZ"/>
        </w:rPr>
        <w:t>2 fish (</w:t>
      </w:r>
      <w:r w:rsidR="008462DB" w:rsidRPr="00A5248C">
        <w:rPr>
          <w:szCs w:val="24"/>
          <w:lang w:val="en-NZ"/>
        </w:rPr>
        <w:t>6:30-44</w:t>
      </w:r>
      <w:r w:rsidR="004C3C0C" w:rsidRPr="00A5248C">
        <w:rPr>
          <w:szCs w:val="24"/>
          <w:lang w:val="en-NZ"/>
        </w:rPr>
        <w:t>)</w:t>
      </w:r>
      <w:r w:rsidR="0031114C">
        <w:rPr>
          <w:szCs w:val="24"/>
          <w:lang w:val="en-NZ"/>
        </w:rPr>
        <w:t>.</w:t>
      </w:r>
    </w:p>
    <w:p w14:paraId="005FB2BB" w14:textId="72B221C4" w:rsidR="000E0E04" w:rsidRPr="00A5248C" w:rsidRDefault="004C3C0C" w:rsidP="000D09EA">
      <w:pPr>
        <w:pStyle w:val="BodyText2"/>
        <w:spacing w:after="200" w:line="276" w:lineRule="auto"/>
        <w:rPr>
          <w:szCs w:val="24"/>
          <w:lang w:val="en-NZ"/>
        </w:rPr>
      </w:pPr>
      <w:r w:rsidRPr="00A5248C">
        <w:rPr>
          <w:szCs w:val="24"/>
          <w:lang w:val="en-NZ"/>
        </w:rPr>
        <w:t xml:space="preserve">Now we come to a supernatural historical event in the ministry of </w:t>
      </w:r>
      <w:r w:rsidR="00B62EFA" w:rsidRPr="00A5248C">
        <w:rPr>
          <w:szCs w:val="24"/>
          <w:lang w:val="en-NZ"/>
        </w:rPr>
        <w:t>Jesus Christ,</w:t>
      </w:r>
      <w:r w:rsidRPr="00A5248C">
        <w:rPr>
          <w:szCs w:val="24"/>
          <w:lang w:val="en-NZ"/>
        </w:rPr>
        <w:t xml:space="preserve"> which is</w:t>
      </w:r>
      <w:r w:rsidR="00CF3EAF" w:rsidRPr="00A5248C">
        <w:rPr>
          <w:szCs w:val="24"/>
          <w:lang w:val="en-NZ"/>
        </w:rPr>
        <w:t xml:space="preserve"> </w:t>
      </w:r>
      <w:r w:rsidRPr="00A5248C">
        <w:rPr>
          <w:szCs w:val="24"/>
          <w:lang w:val="en-NZ"/>
        </w:rPr>
        <w:t xml:space="preserve">even more unusual, </w:t>
      </w:r>
      <w:r w:rsidR="00FB7E49" w:rsidRPr="00A5248C">
        <w:rPr>
          <w:szCs w:val="24"/>
          <w:lang w:val="en-NZ"/>
        </w:rPr>
        <w:t xml:space="preserve">even </w:t>
      </w:r>
      <w:r w:rsidRPr="00A5248C">
        <w:rPr>
          <w:szCs w:val="24"/>
          <w:lang w:val="en-NZ"/>
        </w:rPr>
        <w:t xml:space="preserve">more extraordinary, </w:t>
      </w:r>
      <w:r w:rsidR="00FB7E49" w:rsidRPr="00A5248C">
        <w:rPr>
          <w:szCs w:val="24"/>
          <w:lang w:val="en-NZ"/>
        </w:rPr>
        <w:t>even more amazing than any we have seen so far.</w:t>
      </w:r>
      <w:r w:rsidR="00AF58CD">
        <w:rPr>
          <w:szCs w:val="24"/>
          <w:lang w:val="en-NZ"/>
        </w:rPr>
        <w:t xml:space="preserve"> </w:t>
      </w:r>
      <w:r w:rsidR="00FB7E49" w:rsidRPr="00A5248C">
        <w:rPr>
          <w:szCs w:val="24"/>
          <w:lang w:val="en-NZ"/>
        </w:rPr>
        <w:t>This event is recorded in all three synoptic gospels (Matt</w:t>
      </w:r>
      <w:r w:rsidR="0031114C">
        <w:rPr>
          <w:szCs w:val="24"/>
          <w:lang w:val="en-NZ"/>
        </w:rPr>
        <w:t>hew</w:t>
      </w:r>
      <w:r w:rsidR="00FB7E49" w:rsidRPr="00A5248C">
        <w:rPr>
          <w:szCs w:val="24"/>
          <w:lang w:val="en-NZ"/>
        </w:rPr>
        <w:t xml:space="preserve"> 17:1-13; Mark 9:2-13; Luke 9:28-</w:t>
      </w:r>
      <w:r w:rsidR="00B62EFA" w:rsidRPr="00A5248C">
        <w:rPr>
          <w:szCs w:val="24"/>
          <w:lang w:val="en-NZ"/>
        </w:rPr>
        <w:t>36)</w:t>
      </w:r>
      <w:r w:rsidR="0031114C">
        <w:rPr>
          <w:szCs w:val="24"/>
          <w:lang w:val="en-NZ"/>
        </w:rPr>
        <w:t>.</w:t>
      </w:r>
      <w:r w:rsidR="00AF58CD">
        <w:rPr>
          <w:szCs w:val="24"/>
          <w:lang w:val="en-NZ"/>
        </w:rPr>
        <w:t xml:space="preserve"> </w:t>
      </w:r>
      <w:r w:rsidR="00FB7E49" w:rsidRPr="00A5248C">
        <w:rPr>
          <w:szCs w:val="24"/>
          <w:lang w:val="en-NZ"/>
        </w:rPr>
        <w:t>Ma</w:t>
      </w:r>
      <w:r w:rsidR="008462DB" w:rsidRPr="00A5248C">
        <w:rPr>
          <w:szCs w:val="24"/>
          <w:lang w:val="en-NZ"/>
        </w:rPr>
        <w:t>rk</w:t>
      </w:r>
      <w:r w:rsidR="00FB7E49" w:rsidRPr="00A5248C">
        <w:rPr>
          <w:szCs w:val="24"/>
          <w:lang w:val="en-NZ"/>
        </w:rPr>
        <w:t xml:space="preserve"> </w:t>
      </w:r>
      <w:r w:rsidR="008462DB" w:rsidRPr="00A5248C">
        <w:rPr>
          <w:szCs w:val="24"/>
          <w:lang w:val="en-NZ"/>
        </w:rPr>
        <w:t xml:space="preserve">and </w:t>
      </w:r>
      <w:r w:rsidR="007F3FC0" w:rsidRPr="00A5248C">
        <w:rPr>
          <w:szCs w:val="24"/>
          <w:lang w:val="en-NZ"/>
        </w:rPr>
        <w:t>Matthew use</w:t>
      </w:r>
      <w:r w:rsidR="00FB7E49" w:rsidRPr="00A5248C">
        <w:rPr>
          <w:szCs w:val="24"/>
          <w:lang w:val="en-NZ"/>
        </w:rPr>
        <w:t xml:space="preserve"> the Greek word</w:t>
      </w:r>
      <w:r w:rsidR="006753F1" w:rsidRPr="00A5248C">
        <w:rPr>
          <w:szCs w:val="24"/>
          <w:lang w:val="en-NZ"/>
        </w:rPr>
        <w:t xml:space="preserve"> </w:t>
      </w:r>
      <w:r w:rsidR="005F2AF2" w:rsidRPr="00A5248C">
        <w:rPr>
          <w:szCs w:val="24"/>
          <w:lang w:val="en-NZ"/>
        </w:rPr>
        <w:t>f</w:t>
      </w:r>
      <w:r w:rsidR="00FB7E49" w:rsidRPr="00A5248C">
        <w:rPr>
          <w:szCs w:val="24"/>
          <w:lang w:val="en-NZ"/>
        </w:rPr>
        <w:t>rom which we get our English word ‘</w:t>
      </w:r>
      <w:r w:rsidR="00B62EFA" w:rsidRPr="00A5248C">
        <w:rPr>
          <w:szCs w:val="24"/>
          <w:lang w:val="en-NZ"/>
        </w:rPr>
        <w:t>metamorphosis</w:t>
      </w:r>
      <w:r w:rsidR="00FB7E49" w:rsidRPr="00A5248C">
        <w:rPr>
          <w:szCs w:val="24"/>
          <w:lang w:val="en-NZ"/>
        </w:rPr>
        <w:t>’</w:t>
      </w:r>
      <w:r w:rsidR="005F2AF2" w:rsidRPr="00A5248C">
        <w:rPr>
          <w:szCs w:val="24"/>
          <w:lang w:val="en-NZ"/>
        </w:rPr>
        <w:t xml:space="preserve"> to describe a radical change in the appearance of Jesus</w:t>
      </w:r>
      <w:r w:rsidR="00484821">
        <w:rPr>
          <w:szCs w:val="24"/>
          <w:lang w:val="en-NZ"/>
        </w:rPr>
        <w:t xml:space="preserve">. </w:t>
      </w:r>
      <w:r w:rsidR="005B7FCF" w:rsidRPr="00A5248C">
        <w:rPr>
          <w:szCs w:val="24"/>
          <w:lang w:val="en-NZ"/>
        </w:rPr>
        <w:t>This wor</w:t>
      </w:r>
      <w:r w:rsidR="005F2AF2" w:rsidRPr="00A5248C">
        <w:rPr>
          <w:szCs w:val="24"/>
          <w:lang w:val="en-NZ"/>
        </w:rPr>
        <w:t>d is t</w:t>
      </w:r>
      <w:r w:rsidR="00FB7E49" w:rsidRPr="00A5248C">
        <w:rPr>
          <w:szCs w:val="24"/>
          <w:lang w:val="en-NZ"/>
        </w:rPr>
        <w:t>ranslated in our English Bibles ‘transfigured’</w:t>
      </w:r>
      <w:r w:rsidR="006753F1" w:rsidRPr="00A5248C">
        <w:rPr>
          <w:szCs w:val="24"/>
          <w:lang w:val="en-NZ"/>
        </w:rPr>
        <w:t>.</w:t>
      </w:r>
      <w:r w:rsidR="00FB7E49" w:rsidRPr="00A5248C">
        <w:rPr>
          <w:szCs w:val="24"/>
          <w:lang w:val="en-NZ"/>
        </w:rPr>
        <w:t xml:space="preserve"> T</w:t>
      </w:r>
      <w:r w:rsidR="005B7FCF" w:rsidRPr="00A5248C">
        <w:rPr>
          <w:szCs w:val="24"/>
          <w:lang w:val="en-NZ"/>
        </w:rPr>
        <w:t>hat is why t</w:t>
      </w:r>
      <w:r w:rsidR="00FB7E49" w:rsidRPr="00A5248C">
        <w:rPr>
          <w:szCs w:val="24"/>
          <w:lang w:val="en-NZ"/>
        </w:rPr>
        <w:t xml:space="preserve">his </w:t>
      </w:r>
      <w:r w:rsidR="00D877E5" w:rsidRPr="00A5248C">
        <w:rPr>
          <w:szCs w:val="24"/>
          <w:lang w:val="en-NZ"/>
        </w:rPr>
        <w:t>very well-known</w:t>
      </w:r>
      <w:r w:rsidR="00FB7E49" w:rsidRPr="00A5248C">
        <w:rPr>
          <w:szCs w:val="24"/>
          <w:lang w:val="en-NZ"/>
        </w:rPr>
        <w:t xml:space="preserve"> passage</w:t>
      </w:r>
      <w:r w:rsidR="00D877E5" w:rsidRPr="00A5248C">
        <w:rPr>
          <w:szCs w:val="24"/>
          <w:lang w:val="en-NZ"/>
        </w:rPr>
        <w:t xml:space="preserve"> of Scripture</w:t>
      </w:r>
      <w:r w:rsidR="00FB7E49" w:rsidRPr="00A5248C">
        <w:rPr>
          <w:szCs w:val="24"/>
          <w:lang w:val="en-NZ"/>
        </w:rPr>
        <w:t xml:space="preserve"> is usually referr</w:t>
      </w:r>
      <w:r w:rsidR="005F2AF2" w:rsidRPr="00A5248C">
        <w:rPr>
          <w:szCs w:val="24"/>
          <w:lang w:val="en-NZ"/>
        </w:rPr>
        <w:t xml:space="preserve">ed to as </w:t>
      </w:r>
      <w:r w:rsidR="00FB7E49" w:rsidRPr="00A5248C">
        <w:rPr>
          <w:szCs w:val="24"/>
          <w:lang w:val="en-NZ"/>
        </w:rPr>
        <w:t>‘</w:t>
      </w:r>
      <w:r w:rsidR="005F2AF2" w:rsidRPr="00A5248C">
        <w:rPr>
          <w:szCs w:val="24"/>
          <w:lang w:val="en-NZ"/>
        </w:rPr>
        <w:t xml:space="preserve">The </w:t>
      </w:r>
      <w:r w:rsidR="00FB7E49" w:rsidRPr="00A5248C">
        <w:rPr>
          <w:szCs w:val="24"/>
          <w:lang w:val="en-NZ"/>
        </w:rPr>
        <w:t>Transfiguration’</w:t>
      </w:r>
      <w:r w:rsidR="00670CB5" w:rsidRPr="00A5248C">
        <w:rPr>
          <w:szCs w:val="24"/>
          <w:lang w:val="en-NZ"/>
        </w:rPr>
        <w:t>.</w:t>
      </w:r>
    </w:p>
    <w:p w14:paraId="29C9DD35" w14:textId="3940AA99" w:rsidR="00C94112" w:rsidRPr="00A5248C" w:rsidRDefault="008462DB" w:rsidP="000D09EA">
      <w:pPr>
        <w:pStyle w:val="BodyText2"/>
        <w:spacing w:after="200" w:line="276" w:lineRule="auto"/>
        <w:rPr>
          <w:szCs w:val="24"/>
          <w:lang w:val="en-NZ"/>
        </w:rPr>
      </w:pPr>
      <w:r w:rsidRPr="00A5248C">
        <w:rPr>
          <w:szCs w:val="24"/>
          <w:lang w:val="en-NZ"/>
        </w:rPr>
        <w:t>Six days</w:t>
      </w:r>
      <w:r w:rsidR="00023E8D" w:rsidRPr="00A5248C">
        <w:rPr>
          <w:szCs w:val="24"/>
          <w:lang w:val="en-NZ"/>
        </w:rPr>
        <w:t xml:space="preserve"> (cf. Ex 24:16)</w:t>
      </w:r>
      <w:r w:rsidR="00B54073" w:rsidRPr="00A5248C">
        <w:rPr>
          <w:szCs w:val="24"/>
          <w:lang w:val="en-NZ"/>
        </w:rPr>
        <w:t xml:space="preserve"> after Peter’s confession that Jesus is the ‘Christ’, Jesus t</w:t>
      </w:r>
      <w:r w:rsidR="00DD2C4C" w:rsidRPr="00A5248C">
        <w:rPr>
          <w:szCs w:val="24"/>
          <w:lang w:val="en-NZ"/>
        </w:rPr>
        <w:t>ook</w:t>
      </w:r>
      <w:r w:rsidR="00B54073" w:rsidRPr="00A5248C">
        <w:rPr>
          <w:szCs w:val="24"/>
          <w:lang w:val="en-NZ"/>
        </w:rPr>
        <w:t xml:space="preserve"> the </w:t>
      </w:r>
      <w:r w:rsidR="0031114C">
        <w:rPr>
          <w:szCs w:val="24"/>
          <w:lang w:val="en-NZ"/>
        </w:rPr>
        <w:t>three</w:t>
      </w:r>
      <w:r w:rsidR="00B54073" w:rsidRPr="00A5248C">
        <w:rPr>
          <w:szCs w:val="24"/>
          <w:lang w:val="en-NZ"/>
        </w:rPr>
        <w:t xml:space="preserve"> ‘inner circle’ disciples Peter, John and James up a mountain</w:t>
      </w:r>
      <w:r w:rsidRPr="00A5248C">
        <w:rPr>
          <w:szCs w:val="24"/>
          <w:lang w:val="en-NZ"/>
        </w:rPr>
        <w:t>.</w:t>
      </w:r>
      <w:r w:rsidR="00484821">
        <w:rPr>
          <w:szCs w:val="24"/>
          <w:lang w:val="en-NZ"/>
        </w:rPr>
        <w:t xml:space="preserve"> </w:t>
      </w:r>
      <w:r w:rsidRPr="00A5248C">
        <w:rPr>
          <w:szCs w:val="24"/>
          <w:lang w:val="en-NZ"/>
        </w:rPr>
        <w:t xml:space="preserve">Luke records that </w:t>
      </w:r>
      <w:r w:rsidR="00DD2C4C" w:rsidRPr="00A5248C">
        <w:rPr>
          <w:szCs w:val="24"/>
          <w:lang w:val="en-NZ"/>
        </w:rPr>
        <w:t xml:space="preserve">he went up there </w:t>
      </w:r>
      <w:r w:rsidR="00B54073" w:rsidRPr="00A5248C">
        <w:rPr>
          <w:szCs w:val="24"/>
          <w:lang w:val="en-NZ"/>
        </w:rPr>
        <w:t>to pray</w:t>
      </w:r>
      <w:r w:rsidR="00DD2C4C" w:rsidRPr="00A5248C">
        <w:rPr>
          <w:szCs w:val="24"/>
          <w:lang w:val="en-NZ"/>
        </w:rPr>
        <w:t xml:space="preserve"> (9:28).</w:t>
      </w:r>
      <w:r w:rsidR="00484821">
        <w:rPr>
          <w:szCs w:val="24"/>
          <w:lang w:val="en-NZ"/>
        </w:rPr>
        <w:t xml:space="preserve"> </w:t>
      </w:r>
      <w:r w:rsidR="00B54073" w:rsidRPr="00A5248C">
        <w:rPr>
          <w:szCs w:val="24"/>
          <w:lang w:val="en-NZ"/>
        </w:rPr>
        <w:t>Traditionally this mountain was thought to be Mt Tabor, but the much higher and closer peak of</w:t>
      </w:r>
      <w:r w:rsidR="00C94112" w:rsidRPr="00A5248C">
        <w:rPr>
          <w:szCs w:val="24"/>
          <w:lang w:val="en-NZ"/>
        </w:rPr>
        <w:t xml:space="preserve"> Mt Hermon is more likely</w:t>
      </w:r>
      <w:r w:rsidR="00484821">
        <w:rPr>
          <w:szCs w:val="24"/>
          <w:lang w:val="en-NZ"/>
        </w:rPr>
        <w:t xml:space="preserve">. </w:t>
      </w:r>
      <w:r w:rsidR="00DD2C4C" w:rsidRPr="00A5248C">
        <w:rPr>
          <w:szCs w:val="24"/>
          <w:lang w:val="en-NZ"/>
        </w:rPr>
        <w:t xml:space="preserve">Then the appearance of Jesus </w:t>
      </w:r>
      <w:r w:rsidR="00994841" w:rsidRPr="00A5248C">
        <w:rPr>
          <w:szCs w:val="24"/>
          <w:lang w:val="en-NZ"/>
        </w:rPr>
        <w:t>changed,</w:t>
      </w:r>
      <w:r w:rsidR="00C94112" w:rsidRPr="00A5248C">
        <w:rPr>
          <w:szCs w:val="24"/>
          <w:lang w:val="en-NZ"/>
        </w:rPr>
        <w:t xml:space="preserve"> and h</w:t>
      </w:r>
      <w:r w:rsidR="00DD2C4C" w:rsidRPr="00A5248C">
        <w:rPr>
          <w:szCs w:val="24"/>
          <w:lang w:val="en-NZ"/>
        </w:rPr>
        <w:t>is clothes</w:t>
      </w:r>
      <w:r w:rsidR="00C94112" w:rsidRPr="00A5248C">
        <w:rPr>
          <w:szCs w:val="24"/>
          <w:lang w:val="en-NZ"/>
        </w:rPr>
        <w:t xml:space="preserve"> bec</w:t>
      </w:r>
      <w:r w:rsidR="00DD2C4C" w:rsidRPr="00A5248C">
        <w:rPr>
          <w:szCs w:val="24"/>
          <w:lang w:val="en-NZ"/>
        </w:rPr>
        <w:t>a</w:t>
      </w:r>
      <w:r w:rsidR="00C94112" w:rsidRPr="00A5248C">
        <w:rPr>
          <w:szCs w:val="24"/>
          <w:lang w:val="en-NZ"/>
        </w:rPr>
        <w:t>me intensely bright</w:t>
      </w:r>
      <w:r w:rsidR="00DD2C4C" w:rsidRPr="00A5248C">
        <w:rPr>
          <w:szCs w:val="24"/>
          <w:lang w:val="en-NZ"/>
        </w:rPr>
        <w:t xml:space="preserve">. </w:t>
      </w:r>
      <w:r w:rsidR="00C94112" w:rsidRPr="00A5248C">
        <w:rPr>
          <w:szCs w:val="24"/>
          <w:lang w:val="en-NZ"/>
        </w:rPr>
        <w:t xml:space="preserve">Then two men who </w:t>
      </w:r>
      <w:r w:rsidR="0076009D" w:rsidRPr="00A5248C">
        <w:rPr>
          <w:szCs w:val="24"/>
          <w:lang w:val="en-NZ"/>
        </w:rPr>
        <w:t xml:space="preserve">had </w:t>
      </w:r>
      <w:r w:rsidR="00C94112" w:rsidRPr="00A5248C">
        <w:rPr>
          <w:szCs w:val="24"/>
          <w:lang w:val="en-NZ"/>
        </w:rPr>
        <w:t xml:space="preserve">lived </w:t>
      </w:r>
      <w:r w:rsidR="0076009D" w:rsidRPr="00A5248C">
        <w:rPr>
          <w:szCs w:val="24"/>
          <w:lang w:val="en-NZ"/>
        </w:rPr>
        <w:t xml:space="preserve">almost 1500 and 800 years before, </w:t>
      </w:r>
      <w:r w:rsidR="005177E9" w:rsidRPr="00A5248C">
        <w:rPr>
          <w:szCs w:val="24"/>
          <w:lang w:val="en-NZ"/>
        </w:rPr>
        <w:t>appeared, speaking with Jesus</w:t>
      </w:r>
      <w:r w:rsidR="0076009D" w:rsidRPr="00A5248C">
        <w:rPr>
          <w:szCs w:val="24"/>
          <w:lang w:val="en-NZ"/>
        </w:rPr>
        <w:t>.</w:t>
      </w:r>
      <w:r w:rsidR="00551215" w:rsidRPr="00A5248C">
        <w:rPr>
          <w:szCs w:val="24"/>
          <w:lang w:val="en-NZ"/>
        </w:rPr>
        <w:t xml:space="preserve"> These </w:t>
      </w:r>
      <w:r w:rsidR="0076009D" w:rsidRPr="00A5248C">
        <w:rPr>
          <w:szCs w:val="24"/>
          <w:lang w:val="en-NZ"/>
        </w:rPr>
        <w:t xml:space="preserve">highly significant </w:t>
      </w:r>
      <w:r w:rsidR="00551215" w:rsidRPr="00A5248C">
        <w:rPr>
          <w:szCs w:val="24"/>
          <w:lang w:val="en-NZ"/>
        </w:rPr>
        <w:t>individuals</w:t>
      </w:r>
      <w:r w:rsidR="00A500EE" w:rsidRPr="00A5248C">
        <w:rPr>
          <w:szCs w:val="24"/>
          <w:lang w:val="en-NZ"/>
        </w:rPr>
        <w:t xml:space="preserve"> </w:t>
      </w:r>
      <w:r w:rsidR="0076009D" w:rsidRPr="00A5248C">
        <w:rPr>
          <w:szCs w:val="24"/>
          <w:lang w:val="en-NZ"/>
        </w:rPr>
        <w:t>were</w:t>
      </w:r>
      <w:r w:rsidR="00A500EE" w:rsidRPr="00A5248C">
        <w:rPr>
          <w:szCs w:val="24"/>
          <w:lang w:val="en-NZ"/>
        </w:rPr>
        <w:t xml:space="preserve"> recognisable as being Moses and Elijah</w:t>
      </w:r>
    </w:p>
    <w:p w14:paraId="7533F917" w14:textId="41BAADB9" w:rsidR="00551215" w:rsidRPr="00A5248C" w:rsidRDefault="00551215" w:rsidP="000D09EA">
      <w:pPr>
        <w:pStyle w:val="BodyText2"/>
        <w:spacing w:after="200" w:line="276" w:lineRule="auto"/>
        <w:rPr>
          <w:szCs w:val="24"/>
          <w:lang w:val="en-NZ"/>
        </w:rPr>
      </w:pPr>
      <w:r w:rsidRPr="00A5248C">
        <w:rPr>
          <w:szCs w:val="24"/>
          <w:lang w:val="en-NZ"/>
        </w:rPr>
        <w:t>It may well have been night-</w:t>
      </w:r>
      <w:r w:rsidR="00994841" w:rsidRPr="00A5248C">
        <w:rPr>
          <w:szCs w:val="24"/>
          <w:lang w:val="en-NZ"/>
        </w:rPr>
        <w:t>time, certainly</w:t>
      </w:r>
      <w:r w:rsidRPr="00A5248C">
        <w:rPr>
          <w:szCs w:val="24"/>
          <w:lang w:val="en-NZ"/>
        </w:rPr>
        <w:t xml:space="preserve"> the </w:t>
      </w:r>
      <w:r w:rsidR="0031114C">
        <w:rPr>
          <w:szCs w:val="24"/>
          <w:lang w:val="en-NZ"/>
        </w:rPr>
        <w:t>three</w:t>
      </w:r>
      <w:r w:rsidRPr="00A5248C">
        <w:rPr>
          <w:szCs w:val="24"/>
          <w:lang w:val="en-NZ"/>
        </w:rPr>
        <w:t xml:space="preserve"> disciples were very sleepy</w:t>
      </w:r>
      <w:r w:rsidR="0076009D" w:rsidRPr="00A5248C">
        <w:rPr>
          <w:szCs w:val="24"/>
          <w:lang w:val="en-NZ"/>
        </w:rPr>
        <w:t xml:space="preserve"> (as Luke records – 9:32)</w:t>
      </w:r>
      <w:r w:rsidRPr="00A5248C">
        <w:rPr>
          <w:szCs w:val="24"/>
          <w:lang w:val="en-NZ"/>
        </w:rPr>
        <w:t xml:space="preserve">, however when they did wake </w:t>
      </w:r>
      <w:r w:rsidR="004F08BF" w:rsidRPr="00A5248C">
        <w:rPr>
          <w:szCs w:val="24"/>
          <w:lang w:val="en-NZ"/>
        </w:rPr>
        <w:t>up,</w:t>
      </w:r>
      <w:r w:rsidRPr="00A5248C">
        <w:rPr>
          <w:szCs w:val="24"/>
          <w:lang w:val="en-NZ"/>
        </w:rPr>
        <w:t xml:space="preserve"> they saw the glory of Jesus as he stood with </w:t>
      </w:r>
      <w:r w:rsidRPr="00A5248C">
        <w:rPr>
          <w:szCs w:val="24"/>
          <w:lang w:val="en-NZ"/>
        </w:rPr>
        <w:lastRenderedPageBreak/>
        <w:t>Moses and Elijah</w:t>
      </w:r>
      <w:r w:rsidR="00670CB5" w:rsidRPr="00A5248C">
        <w:rPr>
          <w:szCs w:val="24"/>
          <w:lang w:val="en-NZ"/>
        </w:rPr>
        <w:t>.</w:t>
      </w:r>
      <w:r w:rsidR="00484821">
        <w:rPr>
          <w:szCs w:val="24"/>
          <w:lang w:val="en-NZ"/>
        </w:rPr>
        <w:t xml:space="preserve"> </w:t>
      </w:r>
      <w:r w:rsidR="0076009D" w:rsidRPr="00A5248C">
        <w:rPr>
          <w:szCs w:val="24"/>
          <w:lang w:val="en-NZ"/>
        </w:rPr>
        <w:t xml:space="preserve">Then a cloud </w:t>
      </w:r>
      <w:r w:rsidR="009B7955" w:rsidRPr="00A5248C">
        <w:rPr>
          <w:szCs w:val="24"/>
          <w:lang w:val="en-NZ"/>
        </w:rPr>
        <w:t xml:space="preserve">overshadowed </w:t>
      </w:r>
      <w:r w:rsidR="00994841" w:rsidRPr="00A5248C">
        <w:rPr>
          <w:szCs w:val="24"/>
          <w:lang w:val="en-NZ"/>
        </w:rPr>
        <w:t>them,</w:t>
      </w:r>
      <w:r w:rsidR="009B7955" w:rsidRPr="00A5248C">
        <w:rPr>
          <w:szCs w:val="24"/>
          <w:lang w:val="en-NZ"/>
        </w:rPr>
        <w:t xml:space="preserve"> and a voice spoke saying “</w:t>
      </w:r>
      <w:r w:rsidR="009B7955" w:rsidRPr="00A5248C">
        <w:rPr>
          <w:i/>
          <w:szCs w:val="24"/>
          <w:lang w:val="en-NZ"/>
        </w:rPr>
        <w:t>This is my beloved Son, listen to him</w:t>
      </w:r>
      <w:r w:rsidR="009B7955" w:rsidRPr="00A5248C">
        <w:rPr>
          <w:szCs w:val="24"/>
          <w:lang w:val="en-NZ"/>
        </w:rPr>
        <w:t>”</w:t>
      </w:r>
      <w:r w:rsidR="00C45431">
        <w:rPr>
          <w:szCs w:val="24"/>
          <w:lang w:val="en-NZ"/>
        </w:rPr>
        <w:t xml:space="preserve">. </w:t>
      </w:r>
      <w:r w:rsidRPr="00A5248C">
        <w:rPr>
          <w:szCs w:val="24"/>
          <w:lang w:val="en-NZ"/>
        </w:rPr>
        <w:t>Our three points t</w:t>
      </w:r>
      <w:r w:rsidR="0031114C">
        <w:rPr>
          <w:szCs w:val="24"/>
          <w:lang w:val="en-NZ"/>
        </w:rPr>
        <w:t>oday</w:t>
      </w:r>
      <w:r w:rsidRPr="00A5248C">
        <w:rPr>
          <w:szCs w:val="24"/>
          <w:lang w:val="en-NZ"/>
        </w:rPr>
        <w:t xml:space="preserve"> </w:t>
      </w:r>
      <w:r w:rsidR="009B7955" w:rsidRPr="00A5248C">
        <w:rPr>
          <w:szCs w:val="24"/>
          <w:lang w:val="en-NZ"/>
        </w:rPr>
        <w:t>are</w:t>
      </w:r>
      <w:r w:rsidRPr="00A5248C">
        <w:rPr>
          <w:szCs w:val="24"/>
          <w:lang w:val="en-NZ"/>
        </w:rPr>
        <w:t>:</w:t>
      </w:r>
    </w:p>
    <w:p w14:paraId="65E7E4EF" w14:textId="77777777" w:rsidR="00551215" w:rsidRPr="00A5248C" w:rsidRDefault="00971F93" w:rsidP="00B62EFA">
      <w:pPr>
        <w:pStyle w:val="BodyText2"/>
        <w:numPr>
          <w:ilvl w:val="0"/>
          <w:numId w:val="39"/>
        </w:numPr>
        <w:spacing w:after="200" w:line="276" w:lineRule="auto"/>
        <w:ind w:left="357" w:hanging="357"/>
        <w:contextualSpacing/>
        <w:rPr>
          <w:szCs w:val="24"/>
          <w:lang w:val="en-NZ"/>
        </w:rPr>
      </w:pPr>
      <w:r w:rsidRPr="00A5248C">
        <w:rPr>
          <w:szCs w:val="24"/>
          <w:lang w:val="en-NZ"/>
        </w:rPr>
        <w:t>Jesus</w:t>
      </w:r>
      <w:r w:rsidR="001C2C45" w:rsidRPr="00A5248C">
        <w:rPr>
          <w:szCs w:val="24"/>
          <w:lang w:val="en-NZ"/>
        </w:rPr>
        <w:t xml:space="preserve"> is transfigured</w:t>
      </w:r>
    </w:p>
    <w:p w14:paraId="0C468F27" w14:textId="77777777" w:rsidR="00971F93" w:rsidRPr="00A5248C" w:rsidRDefault="001C2C45" w:rsidP="00B62EFA">
      <w:pPr>
        <w:pStyle w:val="BodyText2"/>
        <w:numPr>
          <w:ilvl w:val="0"/>
          <w:numId w:val="39"/>
        </w:numPr>
        <w:spacing w:after="200" w:line="276" w:lineRule="auto"/>
        <w:ind w:left="357" w:hanging="357"/>
        <w:contextualSpacing/>
        <w:rPr>
          <w:szCs w:val="24"/>
          <w:lang w:val="en-NZ"/>
        </w:rPr>
      </w:pPr>
      <w:r w:rsidRPr="00A5248C">
        <w:rPr>
          <w:szCs w:val="24"/>
          <w:lang w:val="en-NZ"/>
        </w:rPr>
        <w:t>Elijah and Moses appear</w:t>
      </w:r>
    </w:p>
    <w:p w14:paraId="09EE74FB" w14:textId="77777777" w:rsidR="00971F93" w:rsidRPr="00A5248C" w:rsidRDefault="001C2C45" w:rsidP="00A5248C">
      <w:pPr>
        <w:pStyle w:val="BodyText2"/>
        <w:numPr>
          <w:ilvl w:val="0"/>
          <w:numId w:val="39"/>
        </w:numPr>
        <w:spacing w:after="200" w:line="276" w:lineRule="auto"/>
        <w:rPr>
          <w:szCs w:val="24"/>
          <w:lang w:val="en-NZ"/>
        </w:rPr>
      </w:pPr>
      <w:r w:rsidRPr="00A5248C">
        <w:rPr>
          <w:szCs w:val="24"/>
          <w:lang w:val="en-NZ"/>
        </w:rPr>
        <w:t xml:space="preserve">God </w:t>
      </w:r>
      <w:r w:rsidR="00C27236" w:rsidRPr="00A5248C">
        <w:rPr>
          <w:szCs w:val="24"/>
          <w:lang w:val="en-NZ"/>
        </w:rPr>
        <w:t>honours</w:t>
      </w:r>
      <w:r w:rsidRPr="00A5248C">
        <w:rPr>
          <w:szCs w:val="24"/>
          <w:lang w:val="en-NZ"/>
        </w:rPr>
        <w:t xml:space="preserve"> His Son</w:t>
      </w:r>
    </w:p>
    <w:p w14:paraId="1C0A824C" w14:textId="06FFE61F" w:rsidR="00871FDF" w:rsidRPr="00A5248C" w:rsidRDefault="009B7955" w:rsidP="00A5248C">
      <w:pPr>
        <w:numPr>
          <w:ilvl w:val="0"/>
          <w:numId w:val="32"/>
        </w:numPr>
        <w:spacing w:after="200" w:line="276" w:lineRule="auto"/>
        <w:rPr>
          <w:rFonts w:eastAsia="Calibri"/>
          <w:b/>
          <w:sz w:val="24"/>
          <w:szCs w:val="24"/>
          <w:lang w:val="en-NZ"/>
        </w:rPr>
      </w:pPr>
      <w:r w:rsidRPr="00A5248C">
        <w:rPr>
          <w:rFonts w:eastAsia="Calibri"/>
          <w:b/>
          <w:sz w:val="24"/>
          <w:szCs w:val="24"/>
          <w:lang w:val="en-NZ"/>
        </w:rPr>
        <w:t>Jesus is transfigured</w:t>
      </w:r>
      <w:r w:rsidR="00262491" w:rsidRPr="00A5248C">
        <w:rPr>
          <w:rFonts w:eastAsia="Calibri"/>
          <w:b/>
          <w:sz w:val="24"/>
          <w:szCs w:val="24"/>
          <w:lang w:val="en-NZ"/>
        </w:rPr>
        <w:t xml:space="preserve"> (v2-</w:t>
      </w:r>
      <w:r w:rsidRPr="00A5248C">
        <w:rPr>
          <w:rFonts w:eastAsia="Calibri"/>
          <w:b/>
          <w:sz w:val="24"/>
          <w:szCs w:val="24"/>
          <w:lang w:val="en-NZ"/>
        </w:rPr>
        <w:t>3</w:t>
      </w:r>
      <w:r w:rsidR="00262491" w:rsidRPr="00A5248C">
        <w:rPr>
          <w:rFonts w:eastAsia="Calibri"/>
          <w:b/>
          <w:sz w:val="24"/>
          <w:szCs w:val="24"/>
          <w:lang w:val="en-NZ"/>
        </w:rPr>
        <w:t>)</w:t>
      </w:r>
    </w:p>
    <w:p w14:paraId="31C6A8D4" w14:textId="05D3D7B2" w:rsidR="00E72347" w:rsidRPr="00A5248C" w:rsidRDefault="00E72347" w:rsidP="000D09EA">
      <w:pPr>
        <w:pStyle w:val="NormalWeb"/>
        <w:spacing w:before="0" w:beforeAutospacing="0" w:after="200" w:afterAutospacing="0" w:line="276" w:lineRule="auto"/>
      </w:pPr>
      <w:r w:rsidRPr="00A5248C">
        <w:t>Today we use a variety of products to clean our clothes including chemical detergents and</w:t>
      </w:r>
      <w:r w:rsidR="00A4563E" w:rsidRPr="00A5248C">
        <w:t>,</w:t>
      </w:r>
      <w:r w:rsidRPr="00A5248C">
        <w:t xml:space="preserve"> to remove persistent stains from white garments,</w:t>
      </w:r>
      <w:r w:rsidR="00670CB5" w:rsidRPr="00A5248C">
        <w:t xml:space="preserve"> we may apply </w:t>
      </w:r>
      <w:r w:rsidRPr="00A5248C">
        <w:t>bleach products like Janola.</w:t>
      </w:r>
      <w:r w:rsidR="00C45431">
        <w:t xml:space="preserve"> </w:t>
      </w:r>
      <w:r w:rsidRPr="00A5248C">
        <w:t>In Bible times, soap was made by mixing animal fat and ashes.</w:t>
      </w:r>
      <w:r w:rsidR="00C45431">
        <w:t xml:space="preserve"> </w:t>
      </w:r>
      <w:r w:rsidR="00F8448E" w:rsidRPr="00D17472">
        <w:t>Mark</w:t>
      </w:r>
      <w:r w:rsidR="00F8448E" w:rsidRPr="00A5248C">
        <w:t xml:space="preserve"> writes about Jesus: </w:t>
      </w:r>
      <w:r w:rsidR="00994841">
        <w:t>“</w:t>
      </w:r>
      <w:r w:rsidR="00F8448E" w:rsidRPr="00A5248C">
        <w:rPr>
          <w:i/>
          <w:lang w:bidi="he-IL"/>
        </w:rPr>
        <w:t>He was transfigured before them, and his clothes became radiant, intensely white, as no one on earth could bleach them</w:t>
      </w:r>
      <w:r w:rsidR="00F8448E" w:rsidRPr="00A5248C">
        <w:rPr>
          <w:lang w:bidi="he-IL"/>
        </w:rPr>
        <w:t>”.</w:t>
      </w:r>
      <w:r w:rsidR="00F8448E" w:rsidRPr="00A5248C">
        <w:t xml:space="preserve"> </w:t>
      </w:r>
      <w:r w:rsidRPr="00A5248C">
        <w:t>The Greek word translated ‘bleach’ here literally means ‘</w:t>
      </w:r>
      <w:r w:rsidRPr="00A5248C">
        <w:rPr>
          <w:i/>
        </w:rPr>
        <w:t>to make white</w:t>
      </w:r>
      <w:r w:rsidRPr="00A5248C">
        <w:t>’</w:t>
      </w:r>
      <w:r w:rsidR="00C45431">
        <w:t>.</w:t>
      </w:r>
    </w:p>
    <w:p w14:paraId="2077BAAD" w14:textId="7DC4FA7E" w:rsidR="00C7010F" w:rsidRPr="00A5248C" w:rsidRDefault="00E72347" w:rsidP="000D09EA">
      <w:pPr>
        <w:pStyle w:val="NormalWeb"/>
        <w:spacing w:before="0" w:beforeAutospacing="0" w:after="200" w:afterAutospacing="0" w:line="276" w:lineRule="auto"/>
      </w:pPr>
      <w:r w:rsidRPr="00A5248C">
        <w:t>By far the brightest object in the sky is the sun, a huge burning mass of hydrogen and helium held together by its own gravity.</w:t>
      </w:r>
      <w:r w:rsidR="00C45431">
        <w:t xml:space="preserve"> </w:t>
      </w:r>
      <w:r w:rsidR="00F8448E" w:rsidRPr="00D17472">
        <w:t>Matthew</w:t>
      </w:r>
      <w:r w:rsidR="00F8448E" w:rsidRPr="00A5248C">
        <w:rPr>
          <w:b/>
        </w:rPr>
        <w:t xml:space="preserve"> </w:t>
      </w:r>
      <w:r w:rsidRPr="00A5248C">
        <w:t>writes about Jesus on the Mount of Transfiguration</w:t>
      </w:r>
      <w:r w:rsidR="00F8448E" w:rsidRPr="00A5248C">
        <w:t xml:space="preserve"> that ‘</w:t>
      </w:r>
      <w:r w:rsidR="00F8448E" w:rsidRPr="00A5248C">
        <w:rPr>
          <w:i/>
        </w:rPr>
        <w:t>his face shone like the sun</w:t>
      </w:r>
      <w:r w:rsidR="00F8448E" w:rsidRPr="00A5248C">
        <w:t>’ (Matt 17:2).</w:t>
      </w:r>
      <w:r w:rsidR="00C45431">
        <w:t xml:space="preserve"> </w:t>
      </w:r>
      <w:r w:rsidRPr="00A5248C">
        <w:t>Lightning is the brightest natural source of light on earth</w:t>
      </w:r>
      <w:r w:rsidR="0000126E" w:rsidRPr="00A5248C">
        <w:t>.</w:t>
      </w:r>
      <w:r w:rsidRPr="00A5248C">
        <w:t xml:space="preserve"> </w:t>
      </w:r>
      <w:r w:rsidR="0000126E" w:rsidRPr="00A5248C">
        <w:t xml:space="preserve">It </w:t>
      </w:r>
      <w:r w:rsidRPr="00A5248C">
        <w:t>has a luminosity equivalent to 100 million light bulbs</w:t>
      </w:r>
      <w:r w:rsidR="00434958">
        <w:t xml:space="preserve">. </w:t>
      </w:r>
      <w:r w:rsidR="00F8448E" w:rsidRPr="00D17472">
        <w:t>Luke</w:t>
      </w:r>
      <w:r w:rsidR="00F8448E" w:rsidRPr="00A5248C">
        <w:t xml:space="preserve"> records ‘</w:t>
      </w:r>
      <w:r w:rsidR="00F8448E" w:rsidRPr="00A5248C">
        <w:rPr>
          <w:i/>
          <w:lang w:bidi="he-IL"/>
        </w:rPr>
        <w:t>the appearance of his face was altered, and his clothing became dazzling white</w:t>
      </w:r>
      <w:r w:rsidR="00F8448E" w:rsidRPr="00A5248C">
        <w:rPr>
          <w:lang w:bidi="he-IL"/>
        </w:rPr>
        <w:t>’ (Luke 9:29).</w:t>
      </w:r>
      <w:r w:rsidR="00434958">
        <w:rPr>
          <w:lang w:bidi="he-IL"/>
        </w:rPr>
        <w:t xml:space="preserve"> </w:t>
      </w:r>
      <w:r w:rsidR="00196D47" w:rsidRPr="00A5248C">
        <w:t xml:space="preserve">The word </w:t>
      </w:r>
      <w:r w:rsidR="000679D3" w:rsidRPr="00A5248C">
        <w:t xml:space="preserve">‘dazzling’ comes from the Greek word meaning to flash, </w:t>
      </w:r>
      <w:r w:rsidR="00670CB5" w:rsidRPr="00A5248C">
        <w:t>‘</w:t>
      </w:r>
      <w:r w:rsidR="000679D3" w:rsidRPr="00A5248C">
        <w:t>to shine as lightning</w:t>
      </w:r>
      <w:r w:rsidR="00670CB5" w:rsidRPr="00A5248C">
        <w:t>’</w:t>
      </w:r>
      <w:r w:rsidR="000679D3" w:rsidRPr="00A5248C">
        <w:t>.</w:t>
      </w:r>
      <w:r w:rsidR="00434958">
        <w:t xml:space="preserve"> </w:t>
      </w:r>
      <w:r w:rsidR="00C7010F" w:rsidRPr="00A5248C">
        <w:t xml:space="preserve">The gospel writers are </w:t>
      </w:r>
      <w:r w:rsidR="00264CF1" w:rsidRPr="00A5248C">
        <w:t xml:space="preserve">all </w:t>
      </w:r>
      <w:r w:rsidR="00C7010F" w:rsidRPr="00A5248C">
        <w:t xml:space="preserve">reaching for </w:t>
      </w:r>
      <w:r w:rsidR="00264CF1" w:rsidRPr="00A5248C">
        <w:t xml:space="preserve">superlative </w:t>
      </w:r>
      <w:r w:rsidR="00C7010F" w:rsidRPr="00A5248C">
        <w:t>descriptions to convey the intensity, the brilliance,</w:t>
      </w:r>
      <w:r w:rsidR="00141663" w:rsidRPr="00A5248C">
        <w:t xml:space="preserve"> the purity,</w:t>
      </w:r>
      <w:r w:rsidR="00C7010F" w:rsidRPr="00A5248C">
        <w:t xml:space="preserve"> the luminosity of the face and garments of the transfigured Christ</w:t>
      </w:r>
      <w:r w:rsidR="00141663" w:rsidRPr="00A5248C">
        <w:t>.</w:t>
      </w:r>
    </w:p>
    <w:p w14:paraId="58C10DBC" w14:textId="2F611E0B" w:rsidR="00141663" w:rsidRPr="00A5248C" w:rsidRDefault="00347550" w:rsidP="000D09EA">
      <w:pPr>
        <w:pStyle w:val="NormalWeb"/>
        <w:spacing w:before="0" w:beforeAutospacing="0" w:after="200" w:afterAutospacing="0" w:line="276" w:lineRule="auto"/>
      </w:pPr>
      <w:r w:rsidRPr="00A5248C">
        <w:t xml:space="preserve">What </w:t>
      </w:r>
      <w:r w:rsidR="00141663" w:rsidRPr="00A5248C">
        <w:t xml:space="preserve">happened </w:t>
      </w:r>
      <w:r w:rsidR="00B31DAB" w:rsidRPr="00A5248C">
        <w:t xml:space="preserve">to Jesus </w:t>
      </w:r>
      <w:r w:rsidR="00141663" w:rsidRPr="00A5248C">
        <w:t>on that mountain? What does it mean?</w:t>
      </w:r>
      <w:r w:rsidR="00434958">
        <w:t xml:space="preserve"> </w:t>
      </w:r>
      <w:r w:rsidR="00B31DAB" w:rsidRPr="00A5248C">
        <w:t>W</w:t>
      </w:r>
      <w:r w:rsidR="00141663" w:rsidRPr="00A5248C">
        <w:t xml:space="preserve">hilst this is similar in some ways to </w:t>
      </w:r>
      <w:r w:rsidR="005D600C" w:rsidRPr="00A5248C">
        <w:t xml:space="preserve">the transformation of </w:t>
      </w:r>
      <w:r w:rsidR="00141663" w:rsidRPr="00A5248C">
        <w:t xml:space="preserve">Moses when he went up Mt Sinai to meet with God, it is also very </w:t>
      </w:r>
      <w:r w:rsidR="005D600C" w:rsidRPr="00A5248C">
        <w:t>d</w:t>
      </w:r>
      <w:r w:rsidR="00141663" w:rsidRPr="00A5248C">
        <w:t>ifferent.</w:t>
      </w:r>
      <w:r w:rsidR="00434958">
        <w:t xml:space="preserve"> </w:t>
      </w:r>
      <w:r w:rsidR="00141663" w:rsidRPr="00A5248C">
        <w:t>“</w:t>
      </w:r>
      <w:r w:rsidR="00141663" w:rsidRPr="00A5248C">
        <w:rPr>
          <w:i/>
        </w:rPr>
        <w:t>When Moses came down from Mount Sinai with the two tablets of the Testimony in his hands, he was not aware that his face was radiant because he had spoken with the LORD</w:t>
      </w:r>
      <w:r w:rsidR="00141663" w:rsidRPr="00A5248C">
        <w:t>” (Ex 34:29).</w:t>
      </w:r>
      <w:r w:rsidR="00434958">
        <w:t xml:space="preserve"> </w:t>
      </w:r>
      <w:r w:rsidR="00141663" w:rsidRPr="00A5248C">
        <w:t>Moses would put a veil on his face when he went down to communicate God’s words to the people (Ex 34:35)</w:t>
      </w:r>
      <w:r w:rsidR="00D85E77" w:rsidRPr="00A5248C">
        <w:t>.</w:t>
      </w:r>
      <w:r w:rsidR="00434958">
        <w:t xml:space="preserve"> </w:t>
      </w:r>
      <w:r w:rsidR="00141663" w:rsidRPr="00A5248C">
        <w:t>The radiant face of Moses reflected the glory of God</w:t>
      </w:r>
      <w:r w:rsidR="00F86398" w:rsidRPr="00A5248C">
        <w:t xml:space="preserve"> like the moon does the light of the sun.</w:t>
      </w:r>
      <w:r w:rsidR="00545EAF">
        <w:t xml:space="preserve"> </w:t>
      </w:r>
      <w:r w:rsidR="00141663" w:rsidRPr="00A5248C">
        <w:t>Th</w:t>
      </w:r>
      <w:r w:rsidR="00F86398" w:rsidRPr="00A5248C">
        <w:t>is divine</w:t>
      </w:r>
      <w:r w:rsidR="00141663" w:rsidRPr="00A5248C">
        <w:t xml:space="preserve"> glory is lit</w:t>
      </w:r>
      <w:r w:rsidR="00F86398" w:rsidRPr="00A5248C">
        <w:t>erally</w:t>
      </w:r>
      <w:r w:rsidR="00141663" w:rsidRPr="00A5248C">
        <w:t xml:space="preserve"> the ‘weightiness’ of his </w:t>
      </w:r>
      <w:r w:rsidR="00994841" w:rsidRPr="00A5248C">
        <w:t>being,</w:t>
      </w:r>
      <w:r w:rsidR="00141663" w:rsidRPr="00A5248C">
        <w:t xml:space="preserve"> His power, majesty, holiness, truthfulness, righteousness.</w:t>
      </w:r>
    </w:p>
    <w:p w14:paraId="2856FB07" w14:textId="5902B5C1" w:rsidR="00E114FE" w:rsidRPr="00A5248C" w:rsidRDefault="00F86398" w:rsidP="00545EAF">
      <w:pPr>
        <w:pStyle w:val="NormalWeb"/>
        <w:spacing w:before="0" w:beforeAutospacing="0" w:after="200" w:afterAutospacing="0" w:line="276" w:lineRule="auto"/>
        <w:rPr>
          <w:rFonts w:eastAsia="Calibri"/>
          <w:lang w:bidi="he-IL"/>
        </w:rPr>
      </w:pPr>
      <w:r w:rsidRPr="00A5248C">
        <w:t xml:space="preserve">Here on the Mount of Transfiguration, the radiant intensity Christ shining out through His clothing was </w:t>
      </w:r>
      <w:r w:rsidRPr="00A5248C">
        <w:rPr>
          <w:b/>
        </w:rPr>
        <w:t>not</w:t>
      </w:r>
      <w:r w:rsidRPr="00A5248C">
        <w:t xml:space="preserve"> reflected light. It was the brilliance of His own glory. John would later recall this extraordinary event in his gospel, writing “</w:t>
      </w:r>
      <w:r w:rsidRPr="00A5248C">
        <w:rPr>
          <w:i/>
        </w:rPr>
        <w:t>we have seen is glory, glory as of the only Son from the Father, full of grace and truth</w:t>
      </w:r>
      <w:r w:rsidRPr="00A5248C">
        <w:t xml:space="preserve">” (John 1:14). </w:t>
      </w:r>
      <w:r w:rsidR="00B71C77" w:rsidRPr="00A5248C">
        <w:t xml:space="preserve">Peter, </w:t>
      </w:r>
      <w:r w:rsidR="007F3FC0" w:rsidRPr="00A5248C">
        <w:t>likewise,</w:t>
      </w:r>
      <w:r w:rsidR="00B71C77" w:rsidRPr="00A5248C">
        <w:t xml:space="preserve"> would write ‘</w:t>
      </w:r>
      <w:r w:rsidR="00B71C77" w:rsidRPr="00A5248C">
        <w:rPr>
          <w:i/>
        </w:rPr>
        <w:t>we were eyewitnesses of his majesty</w:t>
      </w:r>
      <w:r w:rsidR="00B71C77" w:rsidRPr="00A5248C">
        <w:t>’ (2 Pet 1:16).</w:t>
      </w:r>
      <w:r w:rsidR="00545EAF">
        <w:t xml:space="preserve"> </w:t>
      </w:r>
      <w:r w:rsidR="00031259" w:rsidRPr="00A5248C">
        <w:t xml:space="preserve">Notice that </w:t>
      </w:r>
      <w:r w:rsidR="00347550" w:rsidRPr="00A5248C">
        <w:t>Jesus wa</w:t>
      </w:r>
      <w:r w:rsidR="00264CF1" w:rsidRPr="00A5248C">
        <w:t>s not permanently transformed/</w:t>
      </w:r>
      <w:r w:rsidR="004B50A0">
        <w:t xml:space="preserve"> </w:t>
      </w:r>
      <w:r w:rsidR="00264CF1" w:rsidRPr="00A5248C">
        <w:t>transfigured/ metamorphosed at that tim</w:t>
      </w:r>
      <w:r w:rsidR="007A0D37" w:rsidRPr="00A5248C">
        <w:t xml:space="preserve">e. </w:t>
      </w:r>
      <w:r w:rsidR="00E114FE" w:rsidRPr="00A5248C">
        <w:rPr>
          <w:rFonts w:eastAsia="Calibri"/>
        </w:rPr>
        <w:t xml:space="preserve">It was not that Jesus suddenly became glorious, but that for a short time the veil of his humanity was lifted so that the brilliance of his </w:t>
      </w:r>
      <w:r w:rsidR="000D06E3" w:rsidRPr="00A5248C">
        <w:rPr>
          <w:rFonts w:eastAsia="Calibri"/>
        </w:rPr>
        <w:t xml:space="preserve">underlying </w:t>
      </w:r>
      <w:r w:rsidR="00E114FE" w:rsidRPr="00A5248C">
        <w:rPr>
          <w:rFonts w:eastAsia="Calibri"/>
        </w:rPr>
        <w:t>glory could be seen on that mountain</w:t>
      </w:r>
    </w:p>
    <w:p w14:paraId="57DE5BF6" w14:textId="580387DA" w:rsidR="00010F24" w:rsidRPr="00A5248C" w:rsidRDefault="00010F24" w:rsidP="000D09EA">
      <w:pPr>
        <w:spacing w:after="200" w:line="276" w:lineRule="auto"/>
        <w:jc w:val="both"/>
        <w:rPr>
          <w:rFonts w:eastAsia="Calibri"/>
          <w:sz w:val="24"/>
          <w:szCs w:val="24"/>
          <w:lang w:val="en-NZ"/>
        </w:rPr>
      </w:pPr>
      <w:r w:rsidRPr="00A5248C">
        <w:rPr>
          <w:rFonts w:eastAsia="Calibri"/>
          <w:sz w:val="24"/>
          <w:szCs w:val="24"/>
          <w:lang w:val="en-NZ"/>
        </w:rPr>
        <w:t xml:space="preserve">What </w:t>
      </w:r>
      <w:r w:rsidR="00031259" w:rsidRPr="00A5248C">
        <w:rPr>
          <w:rFonts w:eastAsia="Calibri"/>
          <w:sz w:val="24"/>
          <w:szCs w:val="24"/>
          <w:lang w:val="en-NZ"/>
        </w:rPr>
        <w:t xml:space="preserve">then </w:t>
      </w:r>
      <w:r w:rsidRPr="00A5248C">
        <w:rPr>
          <w:rFonts w:eastAsia="Calibri"/>
          <w:sz w:val="24"/>
          <w:szCs w:val="24"/>
          <w:lang w:val="en-NZ"/>
        </w:rPr>
        <w:t>is the glory of Christ, which was temporarily</w:t>
      </w:r>
      <w:r w:rsidR="00031259" w:rsidRPr="00A5248C">
        <w:rPr>
          <w:rFonts w:eastAsia="Calibri"/>
          <w:sz w:val="24"/>
          <w:szCs w:val="24"/>
          <w:lang w:val="en-NZ"/>
        </w:rPr>
        <w:t>/briefly</w:t>
      </w:r>
      <w:r w:rsidRPr="00A5248C">
        <w:rPr>
          <w:rFonts w:eastAsia="Calibri"/>
          <w:sz w:val="24"/>
          <w:szCs w:val="24"/>
          <w:lang w:val="en-NZ"/>
        </w:rPr>
        <w:t xml:space="preserve"> seen at his transfiguration? It is nothing less than the glory of God Himself</w:t>
      </w:r>
      <w:r w:rsidR="00031259" w:rsidRPr="00A5248C">
        <w:rPr>
          <w:rFonts w:eastAsia="Calibri"/>
          <w:sz w:val="24"/>
          <w:szCs w:val="24"/>
          <w:lang w:val="en-NZ"/>
        </w:rPr>
        <w:t>.</w:t>
      </w:r>
      <w:r w:rsidR="006A151F">
        <w:rPr>
          <w:rFonts w:eastAsia="Calibri"/>
          <w:sz w:val="24"/>
          <w:szCs w:val="24"/>
          <w:lang w:val="en-NZ"/>
        </w:rPr>
        <w:t xml:space="preserve"> </w:t>
      </w:r>
      <w:r w:rsidRPr="00A5248C">
        <w:rPr>
          <w:sz w:val="24"/>
          <w:szCs w:val="24"/>
          <w:lang w:val="en-NZ" w:bidi="he-IL"/>
        </w:rPr>
        <w:t>“</w:t>
      </w:r>
      <w:r w:rsidRPr="00A5248C">
        <w:rPr>
          <w:i/>
          <w:sz w:val="24"/>
          <w:szCs w:val="24"/>
          <w:lang w:val="en-NZ" w:bidi="he-IL"/>
        </w:rPr>
        <w:t>The Son is the radiance of God's glory and the exact representation of his being</w:t>
      </w:r>
      <w:r w:rsidRPr="00A5248C">
        <w:rPr>
          <w:sz w:val="24"/>
          <w:szCs w:val="24"/>
          <w:lang w:val="en-NZ" w:bidi="he-IL"/>
        </w:rPr>
        <w:t xml:space="preserve">” </w:t>
      </w:r>
      <w:r w:rsidR="00AF58CD">
        <w:rPr>
          <w:sz w:val="24"/>
          <w:szCs w:val="24"/>
          <w:lang w:val="en-NZ" w:bidi="he-IL"/>
        </w:rPr>
        <w:t>(</w:t>
      </w:r>
      <w:r w:rsidRPr="00A5248C">
        <w:rPr>
          <w:sz w:val="24"/>
          <w:szCs w:val="24"/>
          <w:lang w:val="en-NZ" w:bidi="he-IL"/>
        </w:rPr>
        <w:t>Heb 1:3</w:t>
      </w:r>
      <w:r w:rsidR="00AF58CD">
        <w:rPr>
          <w:sz w:val="24"/>
          <w:szCs w:val="24"/>
          <w:lang w:val="en-NZ" w:bidi="he-IL"/>
        </w:rPr>
        <w:t>)</w:t>
      </w:r>
      <w:r w:rsidR="00031259" w:rsidRPr="00A5248C">
        <w:rPr>
          <w:sz w:val="24"/>
          <w:szCs w:val="24"/>
          <w:lang w:val="en-NZ" w:bidi="he-IL"/>
        </w:rPr>
        <w:t>.</w:t>
      </w:r>
      <w:r w:rsidR="006A151F">
        <w:rPr>
          <w:sz w:val="24"/>
          <w:szCs w:val="24"/>
          <w:lang w:val="en-NZ" w:bidi="he-IL"/>
        </w:rPr>
        <w:t xml:space="preserve"> </w:t>
      </w:r>
      <w:r w:rsidRPr="00A5248C">
        <w:rPr>
          <w:sz w:val="24"/>
          <w:szCs w:val="24"/>
          <w:lang w:val="en-NZ" w:bidi="he-IL"/>
        </w:rPr>
        <w:t>“</w:t>
      </w:r>
      <w:r w:rsidRPr="00A5248C">
        <w:rPr>
          <w:i/>
          <w:sz w:val="24"/>
          <w:szCs w:val="24"/>
          <w:lang w:val="en-NZ" w:bidi="he-IL"/>
        </w:rPr>
        <w:t>He is the image of the invisible God, the firstborn over all creation</w:t>
      </w:r>
      <w:r w:rsidRPr="00A5248C">
        <w:rPr>
          <w:sz w:val="24"/>
          <w:szCs w:val="24"/>
          <w:lang w:val="en-NZ" w:bidi="he-IL"/>
        </w:rPr>
        <w:t xml:space="preserve">” </w:t>
      </w:r>
      <w:r w:rsidR="00AF58CD">
        <w:rPr>
          <w:sz w:val="24"/>
          <w:szCs w:val="24"/>
          <w:lang w:val="en-NZ" w:bidi="he-IL"/>
        </w:rPr>
        <w:t>(</w:t>
      </w:r>
      <w:r w:rsidRPr="00A5248C">
        <w:rPr>
          <w:sz w:val="24"/>
          <w:szCs w:val="24"/>
          <w:lang w:val="en-NZ" w:bidi="he-IL"/>
        </w:rPr>
        <w:t>Col 1:15</w:t>
      </w:r>
      <w:r w:rsidR="00AF58CD">
        <w:rPr>
          <w:sz w:val="24"/>
          <w:szCs w:val="24"/>
          <w:lang w:val="en-NZ" w:bidi="he-IL"/>
        </w:rPr>
        <w:t>)</w:t>
      </w:r>
      <w:r w:rsidR="00031259" w:rsidRPr="00A5248C">
        <w:rPr>
          <w:sz w:val="24"/>
          <w:szCs w:val="24"/>
          <w:lang w:val="en-NZ" w:bidi="he-IL"/>
        </w:rPr>
        <w:t>.</w:t>
      </w:r>
      <w:r w:rsidR="006A151F">
        <w:rPr>
          <w:sz w:val="24"/>
          <w:szCs w:val="24"/>
          <w:lang w:val="en-NZ" w:bidi="he-IL"/>
        </w:rPr>
        <w:t xml:space="preserve"> </w:t>
      </w:r>
      <w:r w:rsidRPr="00A5248C">
        <w:rPr>
          <w:sz w:val="24"/>
          <w:szCs w:val="24"/>
          <w:lang w:val="en-NZ" w:bidi="he-IL"/>
        </w:rPr>
        <w:t>“</w:t>
      </w:r>
      <w:r w:rsidRPr="00A5248C">
        <w:rPr>
          <w:i/>
          <w:sz w:val="24"/>
          <w:szCs w:val="24"/>
          <w:lang w:val="en-NZ" w:bidi="he-IL"/>
        </w:rPr>
        <w:t>No one has ever seen God, but God the One and Only, who is at the Father's side, has made him known</w:t>
      </w:r>
      <w:r w:rsidRPr="00A5248C">
        <w:rPr>
          <w:sz w:val="24"/>
          <w:szCs w:val="24"/>
          <w:lang w:val="en-NZ" w:bidi="he-IL"/>
        </w:rPr>
        <w:t xml:space="preserve">” </w:t>
      </w:r>
      <w:r w:rsidR="00AF58CD">
        <w:rPr>
          <w:sz w:val="24"/>
          <w:szCs w:val="24"/>
          <w:lang w:val="en-NZ" w:bidi="he-IL"/>
        </w:rPr>
        <w:t>(</w:t>
      </w:r>
      <w:r w:rsidRPr="00A5248C">
        <w:rPr>
          <w:sz w:val="24"/>
          <w:szCs w:val="24"/>
          <w:lang w:val="en-NZ" w:bidi="he-IL"/>
        </w:rPr>
        <w:t>John 1:18</w:t>
      </w:r>
      <w:r w:rsidR="00AF58CD">
        <w:rPr>
          <w:sz w:val="24"/>
          <w:szCs w:val="24"/>
          <w:lang w:val="en-NZ" w:bidi="he-IL"/>
        </w:rPr>
        <w:t>)</w:t>
      </w:r>
      <w:r w:rsidR="00031259" w:rsidRPr="00A5248C">
        <w:rPr>
          <w:sz w:val="24"/>
          <w:szCs w:val="24"/>
          <w:lang w:val="en-NZ" w:bidi="he-IL"/>
        </w:rPr>
        <w:t>.</w:t>
      </w:r>
      <w:r w:rsidR="006A151F">
        <w:rPr>
          <w:sz w:val="24"/>
          <w:szCs w:val="24"/>
          <w:lang w:val="en-NZ" w:bidi="he-IL"/>
        </w:rPr>
        <w:t xml:space="preserve"> </w:t>
      </w:r>
      <w:r w:rsidRPr="00A5248C">
        <w:rPr>
          <w:rFonts w:eastAsia="Calibri"/>
          <w:sz w:val="24"/>
          <w:szCs w:val="24"/>
          <w:lang w:val="en-NZ"/>
        </w:rPr>
        <w:t xml:space="preserve">The Transfiguration further confirmed </w:t>
      </w:r>
      <w:r w:rsidRPr="00A5248C">
        <w:rPr>
          <w:rFonts w:eastAsia="Calibri"/>
          <w:sz w:val="24"/>
          <w:szCs w:val="24"/>
          <w:lang w:val="en-NZ"/>
        </w:rPr>
        <w:lastRenderedPageBreak/>
        <w:t xml:space="preserve">and confirms the identity of Christ as </w:t>
      </w:r>
      <w:r w:rsidR="00AF58CD">
        <w:rPr>
          <w:rFonts w:eastAsia="Calibri"/>
          <w:sz w:val="24"/>
          <w:szCs w:val="24"/>
          <w:lang w:val="en-NZ"/>
        </w:rPr>
        <w:t>(</w:t>
      </w:r>
      <w:r w:rsidRPr="00A5248C">
        <w:rPr>
          <w:rFonts w:eastAsia="Calibri"/>
          <w:sz w:val="24"/>
          <w:szCs w:val="24"/>
          <w:lang w:val="en-NZ"/>
        </w:rPr>
        <w:t>in the words of the Nicene Creed</w:t>
      </w:r>
      <w:r w:rsidR="00AF58CD">
        <w:rPr>
          <w:rFonts w:eastAsia="Calibri"/>
          <w:sz w:val="24"/>
          <w:szCs w:val="24"/>
          <w:lang w:val="en-NZ"/>
        </w:rPr>
        <w:t>)</w:t>
      </w:r>
      <w:r w:rsidRPr="00A5248C">
        <w:rPr>
          <w:rFonts w:eastAsia="Calibri"/>
          <w:sz w:val="24"/>
          <w:szCs w:val="24"/>
          <w:lang w:val="en-NZ"/>
        </w:rPr>
        <w:t>:</w:t>
      </w:r>
      <w:r w:rsidR="00C455DF">
        <w:rPr>
          <w:rFonts w:eastAsia="Calibri"/>
          <w:sz w:val="24"/>
          <w:szCs w:val="24"/>
          <w:lang w:val="en-NZ"/>
        </w:rPr>
        <w:t xml:space="preserve"> </w:t>
      </w:r>
      <w:r w:rsidRPr="00A5248C">
        <w:rPr>
          <w:rFonts w:eastAsia="Calibri"/>
          <w:sz w:val="24"/>
          <w:szCs w:val="24"/>
          <w:lang w:val="en-NZ"/>
        </w:rPr>
        <w:t>“</w:t>
      </w:r>
      <w:r w:rsidRPr="00A5248C">
        <w:rPr>
          <w:rFonts w:eastAsia="Calibri"/>
          <w:i/>
          <w:sz w:val="24"/>
          <w:szCs w:val="24"/>
          <w:lang w:val="en-NZ"/>
        </w:rPr>
        <w:t>God of God, Light of Light, very God of very God</w:t>
      </w:r>
      <w:r w:rsidRPr="00A5248C">
        <w:rPr>
          <w:rFonts w:eastAsia="Calibri"/>
          <w:sz w:val="24"/>
          <w:szCs w:val="24"/>
          <w:lang w:val="en-NZ"/>
        </w:rPr>
        <w:t>”</w:t>
      </w:r>
      <w:r w:rsidR="004B50A0">
        <w:rPr>
          <w:rFonts w:eastAsia="Calibri"/>
          <w:sz w:val="24"/>
          <w:szCs w:val="24"/>
          <w:lang w:val="en-NZ"/>
        </w:rPr>
        <w:t>.</w:t>
      </w:r>
    </w:p>
    <w:p w14:paraId="2A9A934D" w14:textId="4FCFA818" w:rsidR="00010F24" w:rsidRPr="00A5248C" w:rsidRDefault="00010F24" w:rsidP="000D09EA">
      <w:pPr>
        <w:spacing w:after="200" w:line="276" w:lineRule="auto"/>
        <w:rPr>
          <w:rFonts w:eastAsia="Calibri"/>
          <w:sz w:val="24"/>
          <w:szCs w:val="24"/>
          <w:lang w:val="en-NZ"/>
        </w:rPr>
      </w:pPr>
      <w:r w:rsidRPr="00A5248C">
        <w:rPr>
          <w:rFonts w:eastAsia="Calibri"/>
          <w:sz w:val="24"/>
          <w:szCs w:val="24"/>
          <w:lang w:val="en-NZ"/>
        </w:rPr>
        <w:t xml:space="preserve">The Transfiguration also ‘previews’ the future glory of </w:t>
      </w:r>
      <w:r w:rsidR="007F3FC0" w:rsidRPr="00A5248C">
        <w:rPr>
          <w:rFonts w:eastAsia="Calibri"/>
          <w:sz w:val="24"/>
          <w:szCs w:val="24"/>
          <w:lang w:val="en-NZ"/>
        </w:rPr>
        <w:t>Christ,</w:t>
      </w:r>
      <w:r w:rsidRPr="00A5248C">
        <w:rPr>
          <w:rFonts w:eastAsia="Calibri"/>
          <w:sz w:val="24"/>
          <w:szCs w:val="24"/>
          <w:lang w:val="en-NZ"/>
        </w:rPr>
        <w:t xml:space="preserve"> which was </w:t>
      </w:r>
      <w:r w:rsidR="00031259" w:rsidRPr="00A5248C">
        <w:rPr>
          <w:rFonts w:eastAsia="Calibri"/>
          <w:sz w:val="24"/>
          <w:szCs w:val="24"/>
          <w:lang w:val="en-NZ"/>
        </w:rPr>
        <w:t>then</w:t>
      </w:r>
      <w:r w:rsidR="000D06E3" w:rsidRPr="00A5248C">
        <w:rPr>
          <w:rFonts w:eastAsia="Calibri"/>
          <w:sz w:val="24"/>
          <w:szCs w:val="24"/>
          <w:lang w:val="en-NZ"/>
        </w:rPr>
        <w:t>,</w:t>
      </w:r>
      <w:r w:rsidR="00031259" w:rsidRPr="00A5248C">
        <w:rPr>
          <w:rFonts w:eastAsia="Calibri"/>
          <w:sz w:val="24"/>
          <w:szCs w:val="24"/>
          <w:lang w:val="en-NZ"/>
        </w:rPr>
        <w:t xml:space="preserve"> </w:t>
      </w:r>
      <w:r w:rsidRPr="00A5248C">
        <w:rPr>
          <w:rFonts w:eastAsia="Calibri"/>
          <w:sz w:val="24"/>
          <w:szCs w:val="24"/>
          <w:lang w:val="en-NZ"/>
        </w:rPr>
        <w:t xml:space="preserve">and is yet </w:t>
      </w:r>
      <w:r w:rsidR="00031259" w:rsidRPr="00A5248C">
        <w:rPr>
          <w:rFonts w:eastAsia="Calibri"/>
          <w:sz w:val="24"/>
          <w:szCs w:val="24"/>
          <w:lang w:val="en-NZ"/>
        </w:rPr>
        <w:t>now</w:t>
      </w:r>
      <w:r w:rsidR="000D06E3" w:rsidRPr="00A5248C">
        <w:rPr>
          <w:rFonts w:eastAsia="Calibri"/>
          <w:sz w:val="24"/>
          <w:szCs w:val="24"/>
          <w:lang w:val="en-NZ"/>
        </w:rPr>
        <w:t>,</w:t>
      </w:r>
      <w:r w:rsidR="00031259" w:rsidRPr="00A5248C">
        <w:rPr>
          <w:rFonts w:eastAsia="Calibri"/>
          <w:sz w:val="24"/>
          <w:szCs w:val="24"/>
          <w:lang w:val="en-NZ"/>
        </w:rPr>
        <w:t xml:space="preserve"> </w:t>
      </w:r>
      <w:r w:rsidRPr="00A5248C">
        <w:rPr>
          <w:rFonts w:eastAsia="Calibri"/>
          <w:sz w:val="24"/>
          <w:szCs w:val="24"/>
          <w:lang w:val="en-NZ"/>
        </w:rPr>
        <w:t>to be fully revealed</w:t>
      </w:r>
      <w:r w:rsidR="00031259" w:rsidRPr="00A5248C">
        <w:rPr>
          <w:rFonts w:eastAsia="Calibri"/>
          <w:sz w:val="24"/>
          <w:szCs w:val="24"/>
          <w:lang w:val="en-NZ"/>
        </w:rPr>
        <w:t xml:space="preserve"> in the future.</w:t>
      </w:r>
      <w:r w:rsidR="00C455DF">
        <w:rPr>
          <w:rFonts w:eastAsia="Calibri"/>
          <w:sz w:val="24"/>
          <w:szCs w:val="24"/>
          <w:lang w:val="en-NZ"/>
        </w:rPr>
        <w:t xml:space="preserve"> </w:t>
      </w:r>
      <w:r w:rsidRPr="00A5248C">
        <w:rPr>
          <w:rFonts w:eastAsia="Calibri"/>
          <w:sz w:val="24"/>
          <w:szCs w:val="24"/>
          <w:lang w:val="en-NZ"/>
        </w:rPr>
        <w:t>Looking forward to the New Jerusalem, to the New Heavens and New Earth, we read in Rev</w:t>
      </w:r>
      <w:r w:rsidR="004B50A0">
        <w:rPr>
          <w:rFonts w:eastAsia="Calibri"/>
          <w:sz w:val="24"/>
          <w:szCs w:val="24"/>
          <w:lang w:val="en-NZ"/>
        </w:rPr>
        <w:t>elation</w:t>
      </w:r>
      <w:r w:rsidRPr="00A5248C">
        <w:rPr>
          <w:rFonts w:eastAsia="Calibri"/>
          <w:sz w:val="24"/>
          <w:szCs w:val="24"/>
          <w:lang w:val="en-NZ"/>
        </w:rPr>
        <w:t xml:space="preserve"> 21:23 that “</w:t>
      </w:r>
      <w:r w:rsidRPr="00A5248C">
        <w:rPr>
          <w:i/>
          <w:sz w:val="24"/>
          <w:szCs w:val="24"/>
          <w:lang w:val="en-NZ" w:bidi="he-IL"/>
        </w:rPr>
        <w:t>The city does not need the sun or the moon to shine on it, for the glory of God gives it light, and the Lamb is its lamp</w:t>
      </w:r>
      <w:r w:rsidRPr="00A5248C">
        <w:rPr>
          <w:rFonts w:eastAsia="Calibri"/>
          <w:sz w:val="24"/>
          <w:szCs w:val="24"/>
          <w:lang w:val="en-NZ"/>
        </w:rPr>
        <w:t>”</w:t>
      </w:r>
      <w:r w:rsidR="004B50A0">
        <w:rPr>
          <w:rFonts w:eastAsia="Calibri"/>
          <w:sz w:val="24"/>
          <w:szCs w:val="24"/>
          <w:lang w:val="en-NZ"/>
        </w:rPr>
        <w:t>.</w:t>
      </w:r>
    </w:p>
    <w:p w14:paraId="14037683" w14:textId="03E4043D" w:rsidR="00CB31AD" w:rsidRPr="00A5248C" w:rsidRDefault="00010F24" w:rsidP="00F12049">
      <w:pPr>
        <w:spacing w:after="200" w:line="276" w:lineRule="auto"/>
        <w:rPr>
          <w:sz w:val="24"/>
          <w:szCs w:val="24"/>
          <w:lang w:val="en-NZ"/>
        </w:rPr>
      </w:pPr>
      <w:r w:rsidRPr="00A5248C">
        <w:rPr>
          <w:rFonts w:eastAsia="Calibri"/>
          <w:sz w:val="24"/>
          <w:szCs w:val="24"/>
          <w:lang w:val="en-NZ"/>
        </w:rPr>
        <w:t>Congregation</w:t>
      </w:r>
      <w:r w:rsidR="007524C5" w:rsidRPr="00A5248C">
        <w:rPr>
          <w:rFonts w:eastAsia="Calibri"/>
          <w:sz w:val="24"/>
          <w:szCs w:val="24"/>
          <w:lang w:val="en-NZ"/>
        </w:rPr>
        <w:t xml:space="preserve"> </w:t>
      </w:r>
      <w:r w:rsidR="00B56C1B" w:rsidRPr="00A5248C">
        <w:rPr>
          <w:rFonts w:eastAsia="Calibri"/>
          <w:sz w:val="24"/>
          <w:szCs w:val="24"/>
          <w:lang w:val="en-NZ"/>
        </w:rPr>
        <w:t xml:space="preserve">as we </w:t>
      </w:r>
      <w:r w:rsidRPr="00A5248C">
        <w:rPr>
          <w:rFonts w:eastAsia="Calibri"/>
          <w:sz w:val="24"/>
          <w:szCs w:val="24"/>
          <w:lang w:val="en-NZ"/>
        </w:rPr>
        <w:t xml:space="preserve">look through the </w:t>
      </w:r>
      <w:r w:rsidR="000D06E3" w:rsidRPr="00A5248C">
        <w:rPr>
          <w:rFonts w:eastAsia="Calibri"/>
          <w:sz w:val="24"/>
          <w:szCs w:val="24"/>
          <w:lang w:val="en-NZ"/>
        </w:rPr>
        <w:t xml:space="preserve">‘lens’ of the </w:t>
      </w:r>
      <w:r w:rsidRPr="00A5248C">
        <w:rPr>
          <w:rFonts w:eastAsia="Calibri"/>
          <w:sz w:val="24"/>
          <w:szCs w:val="24"/>
          <w:lang w:val="en-NZ"/>
        </w:rPr>
        <w:t xml:space="preserve">Word of God at the </w:t>
      </w:r>
      <w:r w:rsidR="00B56C1B" w:rsidRPr="00A5248C">
        <w:rPr>
          <w:rFonts w:eastAsia="Calibri"/>
          <w:sz w:val="24"/>
          <w:szCs w:val="24"/>
          <w:lang w:val="en-NZ"/>
        </w:rPr>
        <w:t>b</w:t>
      </w:r>
      <w:r w:rsidRPr="00A5248C">
        <w:rPr>
          <w:rFonts w:eastAsia="Calibri"/>
          <w:sz w:val="24"/>
          <w:szCs w:val="24"/>
          <w:lang w:val="en-NZ"/>
        </w:rPr>
        <w:t xml:space="preserve">rilliant </w:t>
      </w:r>
      <w:r w:rsidR="00B56C1B" w:rsidRPr="00A5248C">
        <w:rPr>
          <w:rFonts w:eastAsia="Calibri"/>
          <w:sz w:val="24"/>
          <w:szCs w:val="24"/>
          <w:lang w:val="en-NZ"/>
        </w:rPr>
        <w:t>r</w:t>
      </w:r>
      <w:r w:rsidRPr="00A5248C">
        <w:rPr>
          <w:rFonts w:eastAsia="Calibri"/>
          <w:sz w:val="24"/>
          <w:szCs w:val="24"/>
          <w:lang w:val="en-NZ"/>
        </w:rPr>
        <w:t>adiance of the glory of God in Chris</w:t>
      </w:r>
      <w:r w:rsidR="00B56C1B" w:rsidRPr="00A5248C">
        <w:rPr>
          <w:rFonts w:eastAsia="Calibri"/>
          <w:sz w:val="24"/>
          <w:szCs w:val="24"/>
          <w:lang w:val="en-NZ"/>
        </w:rPr>
        <w:t>t, the divine Son:</w:t>
      </w:r>
      <w:r w:rsidR="00C455DF">
        <w:rPr>
          <w:rFonts w:eastAsia="Calibri"/>
          <w:sz w:val="24"/>
          <w:szCs w:val="24"/>
          <w:lang w:val="en-NZ"/>
        </w:rPr>
        <w:t xml:space="preserve"> </w:t>
      </w:r>
      <w:r w:rsidRPr="00A5248C">
        <w:rPr>
          <w:rFonts w:eastAsia="Calibri"/>
          <w:i/>
          <w:sz w:val="24"/>
          <w:szCs w:val="24"/>
          <w:lang w:val="en-NZ"/>
        </w:rPr>
        <w:t>Worship the Lord in the beauty of holiness, bow down before him, his glory proclaim</w:t>
      </w:r>
      <w:r w:rsidR="00B56C1B" w:rsidRPr="00A5248C">
        <w:rPr>
          <w:rFonts w:eastAsia="Calibri"/>
          <w:sz w:val="24"/>
          <w:szCs w:val="24"/>
          <w:lang w:val="en-NZ"/>
        </w:rPr>
        <w:t xml:space="preserve"> </w:t>
      </w:r>
      <w:r w:rsidR="00AF58CD">
        <w:rPr>
          <w:rFonts w:eastAsia="Calibri"/>
          <w:sz w:val="24"/>
          <w:szCs w:val="24"/>
          <w:lang w:val="en-NZ"/>
        </w:rPr>
        <w:t>(</w:t>
      </w:r>
      <w:r w:rsidR="00B56C1B" w:rsidRPr="00A5248C">
        <w:rPr>
          <w:rFonts w:eastAsia="Calibri"/>
          <w:sz w:val="24"/>
          <w:szCs w:val="24"/>
          <w:lang w:val="en-NZ"/>
        </w:rPr>
        <w:t>Hymn 359</w:t>
      </w:r>
      <w:r w:rsidR="00AF58CD">
        <w:rPr>
          <w:rFonts w:eastAsia="Calibri"/>
          <w:sz w:val="24"/>
          <w:szCs w:val="24"/>
          <w:lang w:val="en-NZ"/>
        </w:rPr>
        <w:t>)</w:t>
      </w:r>
      <w:r w:rsidR="00B56C1B" w:rsidRPr="00A5248C">
        <w:rPr>
          <w:rFonts w:eastAsia="Calibri"/>
          <w:sz w:val="24"/>
          <w:szCs w:val="24"/>
          <w:lang w:val="en-NZ"/>
        </w:rPr>
        <w:t>.</w:t>
      </w:r>
      <w:r w:rsidR="00C455DF">
        <w:rPr>
          <w:rFonts w:eastAsia="Calibri"/>
          <w:sz w:val="24"/>
          <w:szCs w:val="24"/>
          <w:lang w:val="en-NZ"/>
        </w:rPr>
        <w:t xml:space="preserve"> </w:t>
      </w:r>
      <w:r w:rsidRPr="00A5248C">
        <w:rPr>
          <w:sz w:val="24"/>
          <w:szCs w:val="24"/>
          <w:lang w:val="en-NZ" w:bidi="he-IL"/>
        </w:rPr>
        <w:t>“</w:t>
      </w:r>
      <w:r w:rsidRPr="00A5248C">
        <w:rPr>
          <w:i/>
          <w:sz w:val="24"/>
          <w:szCs w:val="24"/>
          <w:lang w:val="en-NZ" w:bidi="he-IL"/>
        </w:rPr>
        <w:t>Behold, the Lamb of God, who takes away the sin of the world!</w:t>
      </w:r>
      <w:r w:rsidRPr="00A5248C">
        <w:rPr>
          <w:sz w:val="24"/>
          <w:szCs w:val="24"/>
          <w:lang w:val="en-NZ" w:bidi="he-IL"/>
        </w:rPr>
        <w:t xml:space="preserve">” </w:t>
      </w:r>
      <w:r w:rsidR="00AF58CD">
        <w:rPr>
          <w:sz w:val="24"/>
          <w:szCs w:val="24"/>
          <w:lang w:val="en-NZ" w:bidi="he-IL"/>
        </w:rPr>
        <w:t>(</w:t>
      </w:r>
      <w:r w:rsidRPr="00A5248C">
        <w:rPr>
          <w:sz w:val="24"/>
          <w:szCs w:val="24"/>
          <w:lang w:val="en-NZ" w:bidi="he-IL"/>
        </w:rPr>
        <w:t>John 1</w:t>
      </w:r>
      <w:r w:rsidR="00C455DF">
        <w:rPr>
          <w:sz w:val="24"/>
          <w:szCs w:val="24"/>
          <w:lang w:val="en-NZ" w:bidi="he-IL"/>
        </w:rPr>
        <w:t>:</w:t>
      </w:r>
      <w:r w:rsidRPr="00A5248C">
        <w:rPr>
          <w:sz w:val="24"/>
          <w:szCs w:val="24"/>
          <w:lang w:val="en-NZ" w:bidi="he-IL"/>
        </w:rPr>
        <w:t>29</w:t>
      </w:r>
      <w:r w:rsidR="00AF58CD">
        <w:rPr>
          <w:sz w:val="24"/>
          <w:szCs w:val="24"/>
          <w:lang w:val="en-NZ" w:bidi="he-IL"/>
        </w:rPr>
        <w:t>)</w:t>
      </w:r>
      <w:r w:rsidR="00CB31AD" w:rsidRPr="00A5248C">
        <w:rPr>
          <w:sz w:val="24"/>
          <w:szCs w:val="24"/>
          <w:lang w:val="en-NZ" w:bidi="he-IL"/>
        </w:rPr>
        <w:t>.</w:t>
      </w:r>
      <w:r w:rsidR="00F12049">
        <w:rPr>
          <w:sz w:val="24"/>
          <w:szCs w:val="24"/>
          <w:lang w:val="en-NZ" w:bidi="he-IL"/>
        </w:rPr>
        <w:t xml:space="preserve"> </w:t>
      </w:r>
      <w:r w:rsidR="00CB31AD" w:rsidRPr="00A5248C">
        <w:rPr>
          <w:sz w:val="24"/>
          <w:szCs w:val="24"/>
          <w:lang w:val="en-NZ"/>
        </w:rPr>
        <w:t>These three privileged disciples had seen the glory of Christ briefly unveiled, they had also seen Elijah and Moses, which brings us to our second point.</w:t>
      </w:r>
    </w:p>
    <w:p w14:paraId="152D17B7" w14:textId="69E1794F" w:rsidR="000C0B47" w:rsidRPr="00A5248C" w:rsidRDefault="006F22F2" w:rsidP="00A5248C">
      <w:pPr>
        <w:numPr>
          <w:ilvl w:val="0"/>
          <w:numId w:val="32"/>
        </w:numPr>
        <w:spacing w:after="200" w:line="276" w:lineRule="auto"/>
        <w:rPr>
          <w:rFonts w:eastAsia="Calibri"/>
          <w:b/>
          <w:sz w:val="24"/>
          <w:szCs w:val="24"/>
          <w:lang w:val="en-NZ"/>
        </w:rPr>
      </w:pPr>
      <w:r w:rsidRPr="00A5248C">
        <w:rPr>
          <w:rFonts w:eastAsia="Calibri"/>
          <w:b/>
          <w:sz w:val="24"/>
          <w:szCs w:val="24"/>
          <w:lang w:val="en-NZ"/>
        </w:rPr>
        <w:t>Elijah</w:t>
      </w:r>
      <w:r w:rsidR="002C7E33" w:rsidRPr="00A5248C">
        <w:rPr>
          <w:rFonts w:eastAsia="Calibri"/>
          <w:b/>
          <w:sz w:val="24"/>
          <w:szCs w:val="24"/>
          <w:lang w:val="en-NZ"/>
        </w:rPr>
        <w:t xml:space="preserve"> </w:t>
      </w:r>
      <w:r w:rsidR="00F168D3" w:rsidRPr="00A5248C">
        <w:rPr>
          <w:rFonts w:eastAsia="Calibri"/>
          <w:b/>
          <w:sz w:val="24"/>
          <w:szCs w:val="24"/>
          <w:lang w:val="en-NZ"/>
        </w:rPr>
        <w:t xml:space="preserve">and Moses appear </w:t>
      </w:r>
      <w:r w:rsidR="002C7E33" w:rsidRPr="00A5248C">
        <w:rPr>
          <w:rFonts w:eastAsia="Calibri"/>
          <w:b/>
          <w:sz w:val="24"/>
          <w:szCs w:val="24"/>
          <w:lang w:val="en-NZ"/>
        </w:rPr>
        <w:t>(v</w:t>
      </w:r>
      <w:r w:rsidR="00F168D3" w:rsidRPr="00A5248C">
        <w:rPr>
          <w:rFonts w:eastAsia="Calibri"/>
          <w:b/>
          <w:sz w:val="24"/>
          <w:szCs w:val="24"/>
          <w:lang w:val="en-NZ"/>
        </w:rPr>
        <w:t>4-6</w:t>
      </w:r>
      <w:r w:rsidR="002C7E33" w:rsidRPr="00A5248C">
        <w:rPr>
          <w:rFonts w:eastAsia="Calibri"/>
          <w:b/>
          <w:sz w:val="24"/>
          <w:szCs w:val="24"/>
          <w:lang w:val="en-NZ"/>
        </w:rPr>
        <w:t>)</w:t>
      </w:r>
    </w:p>
    <w:p w14:paraId="2EBFAB2B" w14:textId="6C70820C" w:rsidR="00271800" w:rsidRPr="00A5248C" w:rsidRDefault="00B436F1" w:rsidP="000D09EA">
      <w:pPr>
        <w:spacing w:after="200" w:line="276" w:lineRule="auto"/>
        <w:rPr>
          <w:rFonts w:eastAsia="Calibri"/>
          <w:sz w:val="24"/>
          <w:szCs w:val="24"/>
          <w:lang w:val="en-NZ"/>
        </w:rPr>
      </w:pPr>
      <w:r w:rsidRPr="00A5248C">
        <w:rPr>
          <w:rFonts w:eastAsia="Calibri"/>
          <w:sz w:val="24"/>
          <w:szCs w:val="24"/>
          <w:lang w:val="en-NZ"/>
        </w:rPr>
        <w:t>The temporary unveiling of Christ’s humanity to reveal his glory is unique, extraordinary, and calls for our deepest praise, adoration and wonder.</w:t>
      </w:r>
      <w:r w:rsidR="00AD24DC">
        <w:rPr>
          <w:rFonts w:eastAsia="Calibri"/>
          <w:sz w:val="24"/>
          <w:szCs w:val="24"/>
          <w:lang w:val="en-NZ"/>
        </w:rPr>
        <w:t xml:space="preserve"> </w:t>
      </w:r>
      <w:r w:rsidRPr="00A5248C">
        <w:rPr>
          <w:rFonts w:eastAsia="Calibri"/>
          <w:sz w:val="24"/>
          <w:szCs w:val="24"/>
          <w:lang w:val="en-NZ"/>
        </w:rPr>
        <w:t>Amazing also</w:t>
      </w:r>
      <w:r w:rsidR="00343929" w:rsidRPr="00A5248C">
        <w:rPr>
          <w:rFonts w:eastAsia="Calibri"/>
          <w:sz w:val="24"/>
          <w:szCs w:val="24"/>
          <w:lang w:val="en-NZ"/>
        </w:rPr>
        <w:t xml:space="preserve"> </w:t>
      </w:r>
      <w:r w:rsidR="006B4997" w:rsidRPr="00A5248C">
        <w:rPr>
          <w:rFonts w:eastAsia="Calibri"/>
          <w:sz w:val="24"/>
          <w:szCs w:val="24"/>
          <w:lang w:val="en-NZ"/>
        </w:rPr>
        <w:t xml:space="preserve">is </w:t>
      </w:r>
      <w:r w:rsidR="00343929" w:rsidRPr="00A5248C">
        <w:rPr>
          <w:rFonts w:eastAsia="Calibri"/>
          <w:sz w:val="24"/>
          <w:szCs w:val="24"/>
          <w:lang w:val="en-NZ"/>
        </w:rPr>
        <w:t xml:space="preserve">the appearance of </w:t>
      </w:r>
      <w:r w:rsidRPr="00A5248C">
        <w:rPr>
          <w:rFonts w:eastAsia="Calibri"/>
          <w:sz w:val="24"/>
          <w:szCs w:val="24"/>
          <w:lang w:val="en-NZ"/>
        </w:rPr>
        <w:t xml:space="preserve">men who had not </w:t>
      </w:r>
      <w:r w:rsidR="00B4292E" w:rsidRPr="00A5248C">
        <w:rPr>
          <w:rFonts w:eastAsia="Calibri"/>
          <w:sz w:val="24"/>
          <w:szCs w:val="24"/>
          <w:lang w:val="en-NZ"/>
        </w:rPr>
        <w:t xml:space="preserve">lived on the earth for many hundreds of years: </w:t>
      </w:r>
      <w:r w:rsidR="00787A14" w:rsidRPr="00A5248C">
        <w:rPr>
          <w:rFonts w:eastAsia="Calibri"/>
          <w:sz w:val="24"/>
          <w:szCs w:val="24"/>
          <w:lang w:val="en-NZ"/>
        </w:rPr>
        <w:t>Moses and Elijah</w:t>
      </w:r>
      <w:r w:rsidR="00AD24DC">
        <w:rPr>
          <w:rFonts w:eastAsia="Calibri"/>
          <w:sz w:val="24"/>
          <w:szCs w:val="24"/>
          <w:lang w:val="en-NZ"/>
        </w:rPr>
        <w:t xml:space="preserve">. </w:t>
      </w:r>
      <w:r w:rsidR="00787A14" w:rsidRPr="00A5248C">
        <w:rPr>
          <w:rFonts w:eastAsia="Calibri"/>
          <w:sz w:val="24"/>
          <w:szCs w:val="24"/>
          <w:lang w:val="en-NZ"/>
        </w:rPr>
        <w:t>They were clearly recogni</w:t>
      </w:r>
      <w:r w:rsidR="006B4997" w:rsidRPr="00A5248C">
        <w:rPr>
          <w:rFonts w:eastAsia="Calibri"/>
          <w:sz w:val="24"/>
          <w:szCs w:val="24"/>
          <w:lang w:val="en-NZ"/>
        </w:rPr>
        <w:t>s</w:t>
      </w:r>
      <w:r w:rsidR="00787A14" w:rsidRPr="00A5248C">
        <w:rPr>
          <w:rFonts w:eastAsia="Calibri"/>
          <w:sz w:val="24"/>
          <w:szCs w:val="24"/>
          <w:lang w:val="en-NZ"/>
        </w:rPr>
        <w:t>able</w:t>
      </w:r>
      <w:r w:rsidR="006A6172" w:rsidRPr="00A5248C">
        <w:rPr>
          <w:rFonts w:eastAsia="Calibri"/>
          <w:sz w:val="24"/>
          <w:szCs w:val="24"/>
          <w:lang w:val="en-NZ"/>
        </w:rPr>
        <w:t>.</w:t>
      </w:r>
      <w:r w:rsidR="00AD24DC">
        <w:rPr>
          <w:rFonts w:eastAsia="Calibri"/>
          <w:sz w:val="24"/>
          <w:szCs w:val="24"/>
          <w:lang w:val="en-NZ"/>
        </w:rPr>
        <w:t xml:space="preserve"> </w:t>
      </w:r>
      <w:r w:rsidR="00787A14" w:rsidRPr="00A5248C">
        <w:rPr>
          <w:rFonts w:eastAsia="Calibri"/>
          <w:sz w:val="24"/>
          <w:szCs w:val="24"/>
          <w:lang w:val="en-NZ"/>
        </w:rPr>
        <w:t xml:space="preserve"> Peter has no difficulty in knowing who they were</w:t>
      </w:r>
      <w:r w:rsidR="00B4292E" w:rsidRPr="00A5248C">
        <w:rPr>
          <w:rFonts w:eastAsia="Calibri"/>
          <w:sz w:val="24"/>
          <w:szCs w:val="24"/>
          <w:lang w:val="en-NZ"/>
        </w:rPr>
        <w:t xml:space="preserve"> when he</w:t>
      </w:r>
      <w:r w:rsidR="00826B48" w:rsidRPr="00A5248C">
        <w:rPr>
          <w:rFonts w:eastAsia="Calibri"/>
          <w:sz w:val="24"/>
          <w:szCs w:val="24"/>
          <w:lang w:val="en-NZ"/>
        </w:rPr>
        <w:t>, being terrified together with James and John</w:t>
      </w:r>
      <w:r w:rsidR="002D37B8" w:rsidRPr="00A5248C">
        <w:rPr>
          <w:rFonts w:eastAsia="Calibri"/>
          <w:sz w:val="24"/>
          <w:szCs w:val="24"/>
          <w:lang w:val="en-NZ"/>
        </w:rPr>
        <w:t>,</w:t>
      </w:r>
      <w:r w:rsidR="00826B48" w:rsidRPr="00A5248C">
        <w:rPr>
          <w:rFonts w:eastAsia="Calibri"/>
          <w:sz w:val="24"/>
          <w:szCs w:val="24"/>
          <w:lang w:val="en-NZ"/>
        </w:rPr>
        <w:t xml:space="preserve"> blurts out the </w:t>
      </w:r>
      <w:r w:rsidR="00B4292E" w:rsidRPr="00A5248C">
        <w:rPr>
          <w:rFonts w:eastAsia="Calibri"/>
          <w:sz w:val="24"/>
          <w:szCs w:val="24"/>
          <w:lang w:val="en-NZ"/>
        </w:rPr>
        <w:t>suggest</w:t>
      </w:r>
      <w:r w:rsidR="00826B48" w:rsidRPr="00A5248C">
        <w:rPr>
          <w:rFonts w:eastAsia="Calibri"/>
          <w:sz w:val="24"/>
          <w:szCs w:val="24"/>
          <w:lang w:val="en-NZ"/>
        </w:rPr>
        <w:t xml:space="preserve">ion </w:t>
      </w:r>
      <w:r w:rsidR="007F3FC0" w:rsidRPr="00A5248C">
        <w:rPr>
          <w:rFonts w:eastAsia="Calibri"/>
          <w:sz w:val="24"/>
          <w:szCs w:val="24"/>
          <w:lang w:val="en-NZ"/>
        </w:rPr>
        <w:t>of making</w:t>
      </w:r>
      <w:r w:rsidR="00B4292E" w:rsidRPr="00A5248C">
        <w:rPr>
          <w:rFonts w:eastAsia="Calibri"/>
          <w:sz w:val="24"/>
          <w:szCs w:val="24"/>
          <w:lang w:val="en-NZ"/>
        </w:rPr>
        <w:t xml:space="preserve"> tents for them and for Jesus</w:t>
      </w:r>
      <w:r w:rsidR="006A6172" w:rsidRPr="00A5248C">
        <w:rPr>
          <w:rFonts w:eastAsia="Calibri"/>
          <w:sz w:val="24"/>
          <w:szCs w:val="24"/>
          <w:lang w:val="en-NZ"/>
        </w:rPr>
        <w:t>.</w:t>
      </w:r>
      <w:r w:rsidR="00AD24DC">
        <w:rPr>
          <w:rFonts w:eastAsia="Calibri"/>
          <w:sz w:val="24"/>
          <w:szCs w:val="24"/>
          <w:lang w:val="en-NZ"/>
        </w:rPr>
        <w:t xml:space="preserve"> </w:t>
      </w:r>
      <w:r w:rsidR="00826B48" w:rsidRPr="00A5248C">
        <w:rPr>
          <w:rFonts w:eastAsia="Calibri"/>
          <w:sz w:val="24"/>
          <w:szCs w:val="24"/>
          <w:lang w:val="en-NZ"/>
        </w:rPr>
        <w:t>Perhaps Peter was hoping to prolong the experience of seeing the glory of Christ unveiled and being in the presence of Elijah and Moses.</w:t>
      </w:r>
      <w:r w:rsidR="0077528D">
        <w:rPr>
          <w:rFonts w:eastAsia="Calibri"/>
          <w:sz w:val="24"/>
          <w:szCs w:val="24"/>
          <w:lang w:val="en-NZ"/>
        </w:rPr>
        <w:t xml:space="preserve"> </w:t>
      </w:r>
      <w:r w:rsidR="00271800" w:rsidRPr="00A5248C">
        <w:rPr>
          <w:rFonts w:eastAsia="Calibri"/>
          <w:sz w:val="24"/>
          <w:szCs w:val="24"/>
          <w:lang w:val="en-NZ"/>
        </w:rPr>
        <w:t xml:space="preserve">James later wisely wrote: </w:t>
      </w:r>
      <w:r w:rsidR="00271800" w:rsidRPr="00A5248C">
        <w:rPr>
          <w:sz w:val="24"/>
          <w:szCs w:val="24"/>
          <w:lang w:val="en-NZ" w:bidi="he-IL"/>
        </w:rPr>
        <w:t>“</w:t>
      </w:r>
      <w:r w:rsidR="00271800" w:rsidRPr="00A5248C">
        <w:rPr>
          <w:i/>
          <w:sz w:val="24"/>
          <w:szCs w:val="24"/>
          <w:lang w:val="en-NZ" w:bidi="he-IL"/>
        </w:rPr>
        <w:t>Everyone should be quick to listen, slow to speak</w:t>
      </w:r>
      <w:r w:rsidR="00271800" w:rsidRPr="00A5248C">
        <w:rPr>
          <w:sz w:val="24"/>
          <w:szCs w:val="24"/>
          <w:lang w:val="en-NZ" w:bidi="he-IL"/>
        </w:rPr>
        <w:t xml:space="preserve">” </w:t>
      </w:r>
      <w:r w:rsidR="002D37B8" w:rsidRPr="00A5248C">
        <w:rPr>
          <w:rFonts w:eastAsia="Calibri"/>
          <w:sz w:val="24"/>
          <w:szCs w:val="24"/>
          <w:lang w:val="en-NZ"/>
        </w:rPr>
        <w:t>(</w:t>
      </w:r>
      <w:r w:rsidR="00271800" w:rsidRPr="00A5248C">
        <w:rPr>
          <w:rFonts w:eastAsia="Calibri"/>
          <w:sz w:val="24"/>
          <w:szCs w:val="24"/>
          <w:lang w:val="en-NZ"/>
        </w:rPr>
        <w:t>James 1</w:t>
      </w:r>
      <w:r w:rsidR="0077528D">
        <w:rPr>
          <w:rFonts w:eastAsia="Calibri"/>
          <w:sz w:val="24"/>
          <w:szCs w:val="24"/>
          <w:lang w:val="en-NZ"/>
        </w:rPr>
        <w:t>:</w:t>
      </w:r>
      <w:r w:rsidR="00271800" w:rsidRPr="00A5248C">
        <w:rPr>
          <w:rFonts w:eastAsia="Calibri"/>
          <w:sz w:val="24"/>
          <w:szCs w:val="24"/>
          <w:lang w:val="en-NZ"/>
        </w:rPr>
        <w:t>19</w:t>
      </w:r>
      <w:r w:rsidR="00AF58CD">
        <w:rPr>
          <w:rFonts w:eastAsia="Calibri"/>
          <w:sz w:val="24"/>
          <w:szCs w:val="24"/>
          <w:lang w:val="en-NZ"/>
        </w:rPr>
        <w:t>)</w:t>
      </w:r>
      <w:r w:rsidR="00271800" w:rsidRPr="00A5248C">
        <w:rPr>
          <w:rFonts w:eastAsia="Calibri"/>
          <w:sz w:val="24"/>
          <w:szCs w:val="24"/>
          <w:lang w:val="en-NZ"/>
        </w:rPr>
        <w:t>.</w:t>
      </w:r>
    </w:p>
    <w:p w14:paraId="6C31D6B0" w14:textId="680AEE64" w:rsidR="00CC12AD" w:rsidRPr="00A5248C" w:rsidRDefault="00B4292E" w:rsidP="000D09EA">
      <w:pPr>
        <w:spacing w:after="200" w:line="276" w:lineRule="auto"/>
        <w:rPr>
          <w:rFonts w:eastAsia="Calibri"/>
          <w:sz w:val="24"/>
          <w:szCs w:val="24"/>
          <w:lang w:val="en-NZ"/>
        </w:rPr>
      </w:pPr>
      <w:r w:rsidRPr="00A5248C">
        <w:rPr>
          <w:rFonts w:eastAsia="Calibri"/>
          <w:sz w:val="24"/>
          <w:szCs w:val="24"/>
          <w:lang w:val="en-NZ"/>
        </w:rPr>
        <w:t>B</w:t>
      </w:r>
      <w:r w:rsidR="004F3906" w:rsidRPr="00A5248C">
        <w:rPr>
          <w:rFonts w:eastAsia="Calibri"/>
          <w:sz w:val="24"/>
          <w:szCs w:val="24"/>
          <w:lang w:val="en-NZ"/>
        </w:rPr>
        <w:t xml:space="preserve">oth </w:t>
      </w:r>
      <w:r w:rsidRPr="00A5248C">
        <w:rPr>
          <w:rFonts w:eastAsia="Calibri"/>
          <w:sz w:val="24"/>
          <w:szCs w:val="24"/>
          <w:lang w:val="en-NZ"/>
        </w:rPr>
        <w:t xml:space="preserve">these hugely significant Old Testament figures </w:t>
      </w:r>
      <w:r w:rsidR="004F3906" w:rsidRPr="00A5248C">
        <w:rPr>
          <w:rFonts w:eastAsia="Calibri"/>
          <w:sz w:val="24"/>
          <w:szCs w:val="24"/>
          <w:lang w:val="en-NZ"/>
        </w:rPr>
        <w:t>had unusual exits from this earth</w:t>
      </w:r>
      <w:r w:rsidRPr="00A5248C">
        <w:rPr>
          <w:rFonts w:eastAsia="Calibri"/>
          <w:b/>
          <w:sz w:val="24"/>
          <w:szCs w:val="24"/>
          <w:lang w:val="en-NZ"/>
        </w:rPr>
        <w:t>.</w:t>
      </w:r>
      <w:r w:rsidR="0077528D">
        <w:rPr>
          <w:rFonts w:eastAsia="Calibri"/>
          <w:b/>
          <w:sz w:val="24"/>
          <w:szCs w:val="24"/>
          <w:lang w:val="en-NZ"/>
        </w:rPr>
        <w:t xml:space="preserve"> </w:t>
      </w:r>
      <w:r w:rsidR="00F2732A" w:rsidRPr="00A5248C">
        <w:rPr>
          <w:rFonts w:eastAsia="Calibri"/>
          <w:sz w:val="24"/>
          <w:szCs w:val="24"/>
          <w:lang w:val="en-NZ"/>
        </w:rPr>
        <w:t>Moses</w:t>
      </w:r>
      <w:r w:rsidR="00F2732A" w:rsidRPr="00A5248C">
        <w:rPr>
          <w:rFonts w:eastAsia="Calibri"/>
          <w:b/>
          <w:sz w:val="24"/>
          <w:szCs w:val="24"/>
          <w:lang w:val="en-NZ"/>
        </w:rPr>
        <w:t xml:space="preserve"> </w:t>
      </w:r>
      <w:r w:rsidR="00BA1CAF" w:rsidRPr="00A5248C">
        <w:rPr>
          <w:rFonts w:eastAsia="Calibri"/>
          <w:sz w:val="24"/>
          <w:szCs w:val="24"/>
          <w:lang w:val="en-NZ"/>
        </w:rPr>
        <w:t>died a fit and well man at 120 years old, never having entered the promised land into which he was to lead God’s people</w:t>
      </w:r>
      <w:r w:rsidR="00634284" w:rsidRPr="00A5248C">
        <w:rPr>
          <w:rFonts w:eastAsia="Calibri"/>
          <w:sz w:val="24"/>
          <w:szCs w:val="24"/>
          <w:lang w:val="en-NZ"/>
        </w:rPr>
        <w:t xml:space="preserve">. He was buried in </w:t>
      </w:r>
      <w:r w:rsidR="00421F8C" w:rsidRPr="00A5248C">
        <w:rPr>
          <w:rFonts w:eastAsia="Calibri"/>
          <w:sz w:val="24"/>
          <w:szCs w:val="24"/>
          <w:lang w:val="en-NZ"/>
        </w:rPr>
        <w:t>the land of Moab, but nobody knew exactly where</w:t>
      </w:r>
      <w:r w:rsidR="00F2732A" w:rsidRPr="00A5248C">
        <w:rPr>
          <w:rFonts w:eastAsia="Calibri"/>
          <w:sz w:val="24"/>
          <w:szCs w:val="24"/>
          <w:lang w:val="en-NZ"/>
        </w:rPr>
        <w:t xml:space="preserve"> (Deut 34:6).</w:t>
      </w:r>
      <w:r w:rsidR="0077528D">
        <w:rPr>
          <w:rFonts w:eastAsia="Calibri"/>
          <w:sz w:val="24"/>
          <w:szCs w:val="24"/>
          <w:lang w:val="en-NZ"/>
        </w:rPr>
        <w:t xml:space="preserve"> </w:t>
      </w:r>
      <w:r w:rsidR="004F3906" w:rsidRPr="00A5248C">
        <w:rPr>
          <w:rFonts w:eastAsia="Calibri"/>
          <w:sz w:val="24"/>
          <w:szCs w:val="24"/>
          <w:lang w:val="en-NZ"/>
        </w:rPr>
        <w:t>Elijah</w:t>
      </w:r>
      <w:r w:rsidR="004F3906" w:rsidRPr="00A5248C">
        <w:rPr>
          <w:rFonts w:eastAsia="Calibri"/>
          <w:b/>
          <w:sz w:val="24"/>
          <w:szCs w:val="24"/>
          <w:lang w:val="en-NZ"/>
        </w:rPr>
        <w:t xml:space="preserve"> </w:t>
      </w:r>
      <w:r w:rsidR="004F3906" w:rsidRPr="00A5248C">
        <w:rPr>
          <w:rFonts w:eastAsia="Calibri"/>
          <w:sz w:val="24"/>
          <w:szCs w:val="24"/>
          <w:lang w:val="en-NZ"/>
        </w:rPr>
        <w:t xml:space="preserve">was taken up by a whirlwind into heaven when a chariot and horses of fire appeared and separated him from Elisha (2 </w:t>
      </w:r>
      <w:r w:rsidR="0077528D">
        <w:rPr>
          <w:rFonts w:eastAsia="Calibri"/>
          <w:sz w:val="24"/>
          <w:szCs w:val="24"/>
          <w:lang w:val="en-NZ"/>
        </w:rPr>
        <w:t>K</w:t>
      </w:r>
      <w:r w:rsidR="004F3906" w:rsidRPr="00A5248C">
        <w:rPr>
          <w:rFonts w:eastAsia="Calibri"/>
          <w:sz w:val="24"/>
          <w:szCs w:val="24"/>
          <w:lang w:val="en-NZ"/>
        </w:rPr>
        <w:t>ings 2:11-12)</w:t>
      </w:r>
      <w:r w:rsidR="0077528D">
        <w:rPr>
          <w:rFonts w:eastAsia="Calibri"/>
          <w:sz w:val="24"/>
          <w:szCs w:val="24"/>
          <w:lang w:val="en-NZ"/>
        </w:rPr>
        <w:t xml:space="preserve">. </w:t>
      </w:r>
      <w:r w:rsidR="00CC12AD" w:rsidRPr="00A5248C">
        <w:rPr>
          <w:rFonts w:eastAsia="Calibri"/>
          <w:sz w:val="24"/>
          <w:szCs w:val="24"/>
          <w:lang w:val="en-NZ"/>
        </w:rPr>
        <w:t xml:space="preserve">Moses represents the Law, Elijah the </w:t>
      </w:r>
      <w:r w:rsidR="00D05E38">
        <w:rPr>
          <w:rFonts w:eastAsia="Calibri"/>
          <w:sz w:val="24"/>
          <w:szCs w:val="24"/>
          <w:lang w:val="en-NZ"/>
        </w:rPr>
        <w:t>P</w:t>
      </w:r>
      <w:r w:rsidR="00CC12AD" w:rsidRPr="00A5248C">
        <w:rPr>
          <w:rFonts w:eastAsia="Calibri"/>
          <w:sz w:val="24"/>
          <w:szCs w:val="24"/>
          <w:lang w:val="en-NZ"/>
        </w:rPr>
        <w:t>rophets</w:t>
      </w:r>
      <w:r w:rsidR="008628D7" w:rsidRPr="00A5248C">
        <w:rPr>
          <w:rFonts w:eastAsia="Calibri"/>
          <w:sz w:val="24"/>
          <w:szCs w:val="24"/>
          <w:lang w:val="en-NZ"/>
        </w:rPr>
        <w:t>.</w:t>
      </w:r>
      <w:r w:rsidR="0077528D">
        <w:rPr>
          <w:rFonts w:eastAsia="Calibri"/>
          <w:sz w:val="24"/>
          <w:szCs w:val="24"/>
          <w:lang w:val="en-NZ"/>
        </w:rPr>
        <w:t xml:space="preserve"> </w:t>
      </w:r>
      <w:r w:rsidR="00CC12AD" w:rsidRPr="00A5248C">
        <w:rPr>
          <w:rFonts w:eastAsia="Calibri"/>
          <w:sz w:val="24"/>
          <w:szCs w:val="24"/>
          <w:lang w:val="en-NZ"/>
        </w:rPr>
        <w:t xml:space="preserve">Together they personify the </w:t>
      </w:r>
      <w:r w:rsidR="008628D7" w:rsidRPr="00A5248C">
        <w:rPr>
          <w:rFonts w:eastAsia="Calibri"/>
          <w:sz w:val="24"/>
          <w:szCs w:val="24"/>
          <w:lang w:val="en-NZ"/>
        </w:rPr>
        <w:t xml:space="preserve">entire </w:t>
      </w:r>
      <w:r w:rsidR="00CC12AD" w:rsidRPr="00A5248C">
        <w:rPr>
          <w:rFonts w:eastAsia="Calibri"/>
          <w:sz w:val="24"/>
          <w:szCs w:val="24"/>
          <w:lang w:val="en-NZ"/>
        </w:rPr>
        <w:t>Old Testament revelation of God</w:t>
      </w:r>
      <w:r w:rsidR="008628D7" w:rsidRPr="00A5248C">
        <w:rPr>
          <w:rFonts w:eastAsia="Calibri"/>
          <w:sz w:val="24"/>
          <w:szCs w:val="24"/>
          <w:lang w:val="en-NZ"/>
        </w:rPr>
        <w:t>.</w:t>
      </w:r>
    </w:p>
    <w:p w14:paraId="02039BCD" w14:textId="72F6617A" w:rsidR="008628D7" w:rsidRPr="00A5248C" w:rsidRDefault="008628D7" w:rsidP="000D09EA">
      <w:pPr>
        <w:spacing w:after="200" w:line="276" w:lineRule="auto"/>
        <w:rPr>
          <w:rFonts w:eastAsia="Calibri"/>
          <w:b/>
          <w:sz w:val="24"/>
          <w:szCs w:val="24"/>
          <w:lang w:val="en-NZ"/>
        </w:rPr>
      </w:pPr>
      <w:r w:rsidRPr="00A5248C">
        <w:rPr>
          <w:rFonts w:eastAsia="Calibri"/>
          <w:sz w:val="24"/>
          <w:szCs w:val="24"/>
          <w:lang w:val="en-NZ"/>
        </w:rPr>
        <w:t xml:space="preserve">Notice that Moses and Elijah </w:t>
      </w:r>
      <w:r w:rsidR="00EE17ED" w:rsidRPr="00A5248C">
        <w:rPr>
          <w:rFonts w:eastAsia="Calibri"/>
          <w:sz w:val="24"/>
          <w:szCs w:val="24"/>
          <w:lang w:val="en-NZ"/>
        </w:rPr>
        <w:t>were</w:t>
      </w:r>
      <w:r w:rsidRPr="00A5248C">
        <w:rPr>
          <w:rFonts w:eastAsia="Calibri"/>
          <w:sz w:val="24"/>
          <w:szCs w:val="24"/>
          <w:lang w:val="en-NZ"/>
        </w:rPr>
        <w:t xml:space="preserve"> ‘</w:t>
      </w:r>
      <w:r w:rsidRPr="00A5248C">
        <w:rPr>
          <w:rFonts w:eastAsia="Calibri"/>
          <w:i/>
          <w:sz w:val="24"/>
          <w:szCs w:val="24"/>
          <w:lang w:val="en-NZ"/>
        </w:rPr>
        <w:t>talking with Jesus</w:t>
      </w:r>
      <w:r w:rsidRPr="00A5248C">
        <w:rPr>
          <w:rFonts w:eastAsia="Calibri"/>
          <w:sz w:val="24"/>
          <w:szCs w:val="24"/>
          <w:lang w:val="en-NZ"/>
        </w:rPr>
        <w:t>’ (Mark 9:4).</w:t>
      </w:r>
      <w:r w:rsidR="0077528D">
        <w:rPr>
          <w:rFonts w:eastAsia="Calibri"/>
          <w:sz w:val="24"/>
          <w:szCs w:val="24"/>
          <w:lang w:val="en-NZ"/>
        </w:rPr>
        <w:t xml:space="preserve"> </w:t>
      </w:r>
      <w:r w:rsidRPr="00A5248C">
        <w:rPr>
          <w:rFonts w:eastAsia="Calibri"/>
          <w:sz w:val="24"/>
          <w:szCs w:val="24"/>
          <w:lang w:val="en-NZ"/>
        </w:rPr>
        <w:t>They are in fellowship, in communion, in relationship with Christ.</w:t>
      </w:r>
      <w:r w:rsidR="0077528D">
        <w:rPr>
          <w:rFonts w:eastAsia="Calibri"/>
          <w:sz w:val="24"/>
          <w:szCs w:val="24"/>
          <w:lang w:val="en-NZ"/>
        </w:rPr>
        <w:t xml:space="preserve"> </w:t>
      </w:r>
      <w:r w:rsidRPr="00A5248C">
        <w:rPr>
          <w:rFonts w:eastAsia="Calibri"/>
          <w:sz w:val="24"/>
          <w:szCs w:val="24"/>
          <w:lang w:val="en-NZ"/>
        </w:rPr>
        <w:t xml:space="preserve">Remember that Jesus had said to them during his sermon on the Mount: </w:t>
      </w:r>
      <w:r w:rsidRPr="00A5248C">
        <w:rPr>
          <w:sz w:val="24"/>
          <w:szCs w:val="24"/>
          <w:lang w:val="en-NZ" w:bidi="he-IL"/>
        </w:rPr>
        <w:t>"</w:t>
      </w:r>
      <w:r w:rsidRPr="00A5248C">
        <w:rPr>
          <w:i/>
          <w:sz w:val="24"/>
          <w:szCs w:val="24"/>
          <w:lang w:val="en-NZ" w:bidi="he-IL"/>
        </w:rPr>
        <w:t xml:space="preserve">Do not think that I have come to abolish the Law or the Prophets; I have not come to abolish them but to </w:t>
      </w:r>
      <w:r w:rsidR="007F3FC0" w:rsidRPr="00A5248C">
        <w:rPr>
          <w:i/>
          <w:sz w:val="24"/>
          <w:szCs w:val="24"/>
          <w:lang w:val="en-NZ" w:bidi="he-IL"/>
        </w:rPr>
        <w:t>fulfil</w:t>
      </w:r>
      <w:r w:rsidRPr="00A5248C">
        <w:rPr>
          <w:i/>
          <w:sz w:val="24"/>
          <w:szCs w:val="24"/>
          <w:lang w:val="en-NZ" w:bidi="he-IL"/>
        </w:rPr>
        <w:t xml:space="preserve"> them</w:t>
      </w:r>
      <w:r w:rsidRPr="00A5248C">
        <w:rPr>
          <w:sz w:val="24"/>
          <w:szCs w:val="24"/>
          <w:lang w:val="en-NZ" w:bidi="he-IL"/>
        </w:rPr>
        <w:t>”</w:t>
      </w:r>
      <w:r w:rsidRPr="00A5248C">
        <w:rPr>
          <w:rFonts w:eastAsia="Calibri"/>
          <w:b/>
          <w:sz w:val="24"/>
          <w:szCs w:val="24"/>
          <w:lang w:val="en-NZ"/>
        </w:rPr>
        <w:t xml:space="preserve"> </w:t>
      </w:r>
      <w:r w:rsidR="00AF58CD">
        <w:rPr>
          <w:rFonts w:eastAsia="Calibri"/>
          <w:sz w:val="24"/>
          <w:szCs w:val="24"/>
          <w:lang w:val="en-NZ"/>
        </w:rPr>
        <w:t>(</w:t>
      </w:r>
      <w:r w:rsidRPr="00A5248C">
        <w:rPr>
          <w:rFonts w:eastAsia="Calibri"/>
          <w:sz w:val="24"/>
          <w:szCs w:val="24"/>
          <w:lang w:val="en-NZ"/>
        </w:rPr>
        <w:t>Matt 5:17</w:t>
      </w:r>
      <w:r w:rsidR="00AF58CD">
        <w:rPr>
          <w:rFonts w:eastAsia="Calibri"/>
          <w:sz w:val="24"/>
          <w:szCs w:val="24"/>
          <w:lang w:val="en-NZ"/>
        </w:rPr>
        <w:t>)</w:t>
      </w:r>
      <w:r w:rsidRPr="00A5248C">
        <w:rPr>
          <w:rFonts w:eastAsia="Calibri"/>
          <w:sz w:val="24"/>
          <w:szCs w:val="24"/>
          <w:lang w:val="en-NZ"/>
        </w:rPr>
        <w:t>.</w:t>
      </w:r>
      <w:r w:rsidR="00B74FD7">
        <w:rPr>
          <w:rFonts w:eastAsia="Calibri"/>
          <w:sz w:val="24"/>
          <w:szCs w:val="24"/>
          <w:lang w:val="en-NZ"/>
        </w:rPr>
        <w:t xml:space="preserve"> </w:t>
      </w:r>
      <w:r w:rsidRPr="00A5248C">
        <w:rPr>
          <w:sz w:val="24"/>
          <w:szCs w:val="24"/>
          <w:lang w:val="en-NZ" w:bidi="he-IL"/>
        </w:rPr>
        <w:t>Jesus is the Lawgiver who explains the meaning of the law</w:t>
      </w:r>
      <w:r w:rsidR="00D05E38">
        <w:rPr>
          <w:sz w:val="24"/>
          <w:szCs w:val="24"/>
          <w:lang w:val="en-NZ" w:bidi="he-IL"/>
        </w:rPr>
        <w:t xml:space="preserve">. He </w:t>
      </w:r>
      <w:r w:rsidRPr="00A5248C">
        <w:rPr>
          <w:sz w:val="24"/>
          <w:szCs w:val="24"/>
          <w:lang w:val="en-NZ" w:bidi="he-IL"/>
        </w:rPr>
        <w:t>shows us how to fulfil it perfectly and then dies so that we can be delivered from the deadly consequence of not obeying that Law</w:t>
      </w:r>
      <w:r w:rsidR="004C6384" w:rsidRPr="00A5248C">
        <w:rPr>
          <w:sz w:val="24"/>
          <w:szCs w:val="24"/>
          <w:lang w:val="en-NZ" w:bidi="he-IL"/>
        </w:rPr>
        <w:t>.</w:t>
      </w:r>
      <w:r w:rsidR="00B74FD7">
        <w:rPr>
          <w:sz w:val="24"/>
          <w:szCs w:val="24"/>
          <w:lang w:val="en-NZ" w:bidi="he-IL"/>
        </w:rPr>
        <w:t xml:space="preserve"> </w:t>
      </w:r>
      <w:r w:rsidRPr="00A5248C">
        <w:rPr>
          <w:sz w:val="24"/>
          <w:szCs w:val="24"/>
          <w:lang w:val="en-NZ" w:bidi="he-IL"/>
        </w:rPr>
        <w:t>Jesus is the last prophet of God (Heb 1</w:t>
      </w:r>
      <w:r w:rsidR="00554648">
        <w:rPr>
          <w:sz w:val="24"/>
          <w:szCs w:val="24"/>
          <w:lang w:val="en-NZ" w:bidi="he-IL"/>
        </w:rPr>
        <w:t>:</w:t>
      </w:r>
      <w:r w:rsidRPr="00A5248C">
        <w:rPr>
          <w:sz w:val="24"/>
          <w:szCs w:val="24"/>
          <w:lang w:val="en-NZ" w:bidi="he-IL"/>
        </w:rPr>
        <w:t xml:space="preserve">2) who speaks the gospel </w:t>
      </w:r>
      <w:r w:rsidR="004C6384" w:rsidRPr="00A5248C">
        <w:rPr>
          <w:sz w:val="24"/>
          <w:szCs w:val="24"/>
          <w:lang w:val="en-NZ" w:bidi="he-IL"/>
        </w:rPr>
        <w:t xml:space="preserve">and reveals the person of God </w:t>
      </w:r>
      <w:r w:rsidRPr="00A5248C">
        <w:rPr>
          <w:sz w:val="24"/>
          <w:szCs w:val="24"/>
          <w:lang w:val="en-NZ" w:bidi="he-IL"/>
        </w:rPr>
        <w:t>most clearly to all who will listen and turn to Him</w:t>
      </w:r>
      <w:r w:rsidR="004C6384" w:rsidRPr="00A5248C">
        <w:rPr>
          <w:sz w:val="24"/>
          <w:szCs w:val="24"/>
          <w:lang w:val="en-NZ" w:bidi="he-IL"/>
        </w:rPr>
        <w:t>.</w:t>
      </w:r>
      <w:r w:rsidR="00B74FD7">
        <w:rPr>
          <w:sz w:val="24"/>
          <w:szCs w:val="24"/>
          <w:lang w:val="en-NZ" w:bidi="he-IL"/>
        </w:rPr>
        <w:t xml:space="preserve"> </w:t>
      </w:r>
      <w:r w:rsidR="00C64703" w:rsidRPr="00A5248C">
        <w:rPr>
          <w:sz w:val="24"/>
          <w:szCs w:val="24"/>
          <w:lang w:val="en-NZ" w:bidi="he-IL"/>
        </w:rPr>
        <w:t xml:space="preserve">He said </w:t>
      </w:r>
      <w:r w:rsidRPr="00A5248C">
        <w:rPr>
          <w:sz w:val="24"/>
          <w:szCs w:val="24"/>
          <w:lang w:val="en-NZ" w:bidi="he-IL"/>
        </w:rPr>
        <w:t>"</w:t>
      </w:r>
      <w:r w:rsidRPr="00A5248C">
        <w:rPr>
          <w:i/>
          <w:sz w:val="24"/>
          <w:szCs w:val="24"/>
          <w:lang w:val="en-NZ" w:bidi="he-IL"/>
        </w:rPr>
        <w:t>I am the way and the truth and the life. No one comes to the Father except through me. If you really knew me, you would know my Father as well. From now on, you do know him and have seen him</w:t>
      </w:r>
      <w:r w:rsidRPr="00A5248C">
        <w:rPr>
          <w:sz w:val="24"/>
          <w:szCs w:val="24"/>
          <w:lang w:val="en-NZ" w:bidi="he-IL"/>
        </w:rPr>
        <w:t xml:space="preserve">" </w:t>
      </w:r>
      <w:r w:rsidR="00AF58CD">
        <w:rPr>
          <w:sz w:val="24"/>
          <w:szCs w:val="24"/>
          <w:lang w:val="en-NZ" w:bidi="he-IL"/>
        </w:rPr>
        <w:t>(</w:t>
      </w:r>
      <w:r w:rsidRPr="00A5248C">
        <w:rPr>
          <w:sz w:val="24"/>
          <w:szCs w:val="24"/>
          <w:lang w:val="en-NZ" w:bidi="he-IL"/>
        </w:rPr>
        <w:t>John 14:6-7</w:t>
      </w:r>
      <w:r w:rsidR="00AF58CD">
        <w:rPr>
          <w:sz w:val="24"/>
          <w:szCs w:val="24"/>
          <w:lang w:val="en-NZ" w:bidi="he-IL"/>
        </w:rPr>
        <w:t>)</w:t>
      </w:r>
      <w:r w:rsidR="00D05E38">
        <w:rPr>
          <w:sz w:val="24"/>
          <w:szCs w:val="24"/>
          <w:lang w:val="en-NZ" w:bidi="he-IL"/>
        </w:rPr>
        <w:t>.</w:t>
      </w:r>
    </w:p>
    <w:p w14:paraId="31005342" w14:textId="70901B8D" w:rsidR="00E00079" w:rsidRPr="00A5248C" w:rsidRDefault="004C6384" w:rsidP="000D09EA">
      <w:pPr>
        <w:spacing w:after="200" w:line="276" w:lineRule="auto"/>
        <w:rPr>
          <w:rFonts w:eastAsia="Calibri"/>
          <w:b/>
          <w:sz w:val="24"/>
          <w:szCs w:val="24"/>
          <w:lang w:val="en-NZ"/>
        </w:rPr>
      </w:pPr>
      <w:r w:rsidRPr="00A5248C">
        <w:rPr>
          <w:rFonts w:eastAsia="Calibri"/>
          <w:sz w:val="24"/>
          <w:szCs w:val="24"/>
          <w:lang w:val="en-NZ"/>
        </w:rPr>
        <w:t>Luke records that Moses and Elijah ‘</w:t>
      </w:r>
      <w:r w:rsidRPr="00A5248C">
        <w:rPr>
          <w:rFonts w:eastAsia="Calibri"/>
          <w:i/>
          <w:sz w:val="24"/>
          <w:szCs w:val="24"/>
          <w:lang w:val="en-NZ"/>
        </w:rPr>
        <w:t>appeared in glory</w:t>
      </w:r>
      <w:r w:rsidRPr="00A5248C">
        <w:rPr>
          <w:rFonts w:eastAsia="Calibri"/>
          <w:sz w:val="24"/>
          <w:szCs w:val="24"/>
          <w:lang w:val="en-NZ"/>
        </w:rPr>
        <w:t>’ (Luke 9:31).</w:t>
      </w:r>
      <w:r w:rsidR="00B74FD7">
        <w:rPr>
          <w:rFonts w:eastAsia="Calibri"/>
          <w:sz w:val="24"/>
          <w:szCs w:val="24"/>
          <w:lang w:val="en-NZ"/>
        </w:rPr>
        <w:t xml:space="preserve"> </w:t>
      </w:r>
      <w:r w:rsidR="004836AE" w:rsidRPr="00A5248C">
        <w:rPr>
          <w:rFonts w:eastAsia="Calibri"/>
          <w:sz w:val="24"/>
          <w:szCs w:val="24"/>
          <w:lang w:val="en-NZ"/>
        </w:rPr>
        <w:t xml:space="preserve">They were not transfigured like Jesus, instead they both </w:t>
      </w:r>
      <w:r w:rsidR="008A3ADE" w:rsidRPr="00A5248C">
        <w:rPr>
          <w:rFonts w:eastAsia="Calibri"/>
          <w:sz w:val="24"/>
          <w:szCs w:val="24"/>
          <w:lang w:val="en-NZ"/>
        </w:rPr>
        <w:t>reflect</w:t>
      </w:r>
      <w:r w:rsidR="004836AE" w:rsidRPr="00A5248C">
        <w:rPr>
          <w:rFonts w:eastAsia="Calibri"/>
          <w:sz w:val="24"/>
          <w:szCs w:val="24"/>
          <w:lang w:val="en-NZ"/>
        </w:rPr>
        <w:t>ed</w:t>
      </w:r>
      <w:r w:rsidR="008A3ADE" w:rsidRPr="00A5248C">
        <w:rPr>
          <w:rFonts w:eastAsia="Calibri"/>
          <w:sz w:val="24"/>
          <w:szCs w:val="24"/>
          <w:lang w:val="en-NZ"/>
        </w:rPr>
        <w:t xml:space="preserve"> the brilliant glory of Christ, as the face of Moses did the glory of God on Mt Sinai</w:t>
      </w:r>
      <w:r w:rsidR="004836AE" w:rsidRPr="00A5248C">
        <w:rPr>
          <w:rFonts w:eastAsia="Calibri"/>
          <w:sz w:val="24"/>
          <w:szCs w:val="24"/>
          <w:lang w:val="en-NZ"/>
        </w:rPr>
        <w:t>.</w:t>
      </w:r>
      <w:r w:rsidR="00B74FD7">
        <w:rPr>
          <w:rFonts w:eastAsia="Calibri"/>
          <w:sz w:val="24"/>
          <w:szCs w:val="24"/>
          <w:lang w:val="en-NZ"/>
        </w:rPr>
        <w:t xml:space="preserve"> </w:t>
      </w:r>
      <w:r w:rsidR="005A765C" w:rsidRPr="00A5248C">
        <w:rPr>
          <w:rFonts w:eastAsia="Calibri"/>
          <w:sz w:val="24"/>
          <w:szCs w:val="24"/>
          <w:lang w:val="en-NZ"/>
        </w:rPr>
        <w:t>Moses and Elijah were like two moons shining with the reflected light of the sun.</w:t>
      </w:r>
      <w:r w:rsidR="00E90561">
        <w:rPr>
          <w:rFonts w:eastAsia="Calibri"/>
          <w:sz w:val="24"/>
          <w:szCs w:val="24"/>
          <w:lang w:val="en-NZ"/>
        </w:rPr>
        <w:t xml:space="preserve"> </w:t>
      </w:r>
      <w:r w:rsidR="00EC6B52" w:rsidRPr="00A5248C">
        <w:rPr>
          <w:rFonts w:eastAsia="Calibri"/>
          <w:sz w:val="24"/>
          <w:szCs w:val="24"/>
          <w:lang w:val="en-NZ"/>
        </w:rPr>
        <w:t xml:space="preserve">Here is the </w:t>
      </w:r>
      <w:r w:rsidR="000E1365" w:rsidRPr="00A5248C">
        <w:rPr>
          <w:rFonts w:eastAsia="Calibri"/>
          <w:sz w:val="24"/>
          <w:szCs w:val="24"/>
          <w:lang w:val="en-NZ"/>
        </w:rPr>
        <w:t>truth that is dramatically revealed here</w:t>
      </w:r>
      <w:r w:rsidR="008A3ADE" w:rsidRPr="00A5248C">
        <w:rPr>
          <w:rFonts w:eastAsia="Calibri"/>
          <w:sz w:val="24"/>
          <w:szCs w:val="24"/>
          <w:lang w:val="en-NZ"/>
        </w:rPr>
        <w:t xml:space="preserve">: Jesus is </w:t>
      </w:r>
      <w:r w:rsidR="008A3ADE" w:rsidRPr="00A5248C">
        <w:rPr>
          <w:rFonts w:eastAsia="Calibri"/>
          <w:sz w:val="24"/>
          <w:szCs w:val="24"/>
          <w:lang w:val="en-NZ"/>
        </w:rPr>
        <w:lastRenderedPageBreak/>
        <w:t>greater</w:t>
      </w:r>
      <w:r w:rsidR="00EC6B52" w:rsidRPr="00A5248C">
        <w:rPr>
          <w:rFonts w:eastAsia="Calibri"/>
          <w:sz w:val="24"/>
          <w:szCs w:val="24"/>
          <w:lang w:val="en-NZ"/>
        </w:rPr>
        <w:t>, far more glorious,</w:t>
      </w:r>
      <w:r w:rsidR="008A3ADE" w:rsidRPr="00A5248C">
        <w:rPr>
          <w:rFonts w:eastAsia="Calibri"/>
          <w:sz w:val="24"/>
          <w:szCs w:val="24"/>
          <w:lang w:val="en-NZ"/>
        </w:rPr>
        <w:t xml:space="preserve"> than </w:t>
      </w:r>
      <w:r w:rsidR="00B56B93" w:rsidRPr="00A5248C">
        <w:rPr>
          <w:rFonts w:eastAsia="Calibri"/>
          <w:sz w:val="24"/>
          <w:szCs w:val="24"/>
          <w:lang w:val="en-NZ"/>
        </w:rPr>
        <w:t xml:space="preserve">both </w:t>
      </w:r>
      <w:r w:rsidR="008A3ADE" w:rsidRPr="00A5248C">
        <w:rPr>
          <w:rFonts w:eastAsia="Calibri"/>
          <w:sz w:val="24"/>
          <w:szCs w:val="24"/>
          <w:lang w:val="en-NZ"/>
        </w:rPr>
        <w:t>Moses and Elijah</w:t>
      </w:r>
      <w:r w:rsidR="00B56B93" w:rsidRPr="00A5248C">
        <w:rPr>
          <w:rFonts w:eastAsia="Calibri"/>
          <w:sz w:val="24"/>
          <w:szCs w:val="24"/>
          <w:lang w:val="en-NZ"/>
        </w:rPr>
        <w:t>.</w:t>
      </w:r>
      <w:r w:rsidR="00E90561">
        <w:rPr>
          <w:rFonts w:eastAsia="Calibri"/>
          <w:sz w:val="24"/>
          <w:szCs w:val="24"/>
          <w:lang w:val="en-NZ"/>
        </w:rPr>
        <w:t xml:space="preserve"> </w:t>
      </w:r>
      <w:r w:rsidR="00EC6B52" w:rsidRPr="00A5248C">
        <w:rPr>
          <w:rFonts w:eastAsia="Calibri"/>
          <w:sz w:val="24"/>
          <w:szCs w:val="24"/>
          <w:lang w:val="en-NZ"/>
        </w:rPr>
        <w:t>Christ Jesus</w:t>
      </w:r>
      <w:r w:rsidR="008A3ADE" w:rsidRPr="00A5248C">
        <w:rPr>
          <w:rFonts w:eastAsia="Calibri"/>
          <w:sz w:val="24"/>
          <w:szCs w:val="24"/>
          <w:lang w:val="en-NZ"/>
        </w:rPr>
        <w:t xml:space="preserve"> is the greater Law </w:t>
      </w:r>
      <w:r w:rsidR="00B56B93" w:rsidRPr="00A5248C">
        <w:rPr>
          <w:rFonts w:eastAsia="Calibri"/>
          <w:sz w:val="24"/>
          <w:szCs w:val="24"/>
          <w:lang w:val="en-NZ"/>
        </w:rPr>
        <w:t>G</w:t>
      </w:r>
      <w:r w:rsidR="008A3ADE" w:rsidRPr="00A5248C">
        <w:rPr>
          <w:rFonts w:eastAsia="Calibri"/>
          <w:sz w:val="24"/>
          <w:szCs w:val="24"/>
          <w:lang w:val="en-NZ"/>
        </w:rPr>
        <w:t>iver</w:t>
      </w:r>
      <w:r w:rsidR="00EB4823" w:rsidRPr="00A5248C">
        <w:rPr>
          <w:rFonts w:eastAsia="Calibri"/>
          <w:sz w:val="24"/>
          <w:szCs w:val="24"/>
          <w:lang w:val="en-NZ"/>
        </w:rPr>
        <w:t>.</w:t>
      </w:r>
      <w:r w:rsidR="00E90561">
        <w:rPr>
          <w:rFonts w:eastAsia="Calibri"/>
          <w:sz w:val="24"/>
          <w:szCs w:val="24"/>
          <w:lang w:val="en-NZ"/>
        </w:rPr>
        <w:t xml:space="preserve"> </w:t>
      </w:r>
      <w:r w:rsidR="00EC6B52" w:rsidRPr="00A5248C">
        <w:rPr>
          <w:rFonts w:eastAsia="Calibri"/>
          <w:sz w:val="24"/>
          <w:szCs w:val="24"/>
          <w:lang w:val="en-NZ"/>
        </w:rPr>
        <w:t>Christ Jesus</w:t>
      </w:r>
      <w:r w:rsidR="008A3ADE" w:rsidRPr="00A5248C">
        <w:rPr>
          <w:rFonts w:eastAsia="Calibri"/>
          <w:sz w:val="24"/>
          <w:szCs w:val="24"/>
          <w:lang w:val="en-NZ"/>
        </w:rPr>
        <w:t xml:space="preserve"> is the greater Prophet</w:t>
      </w:r>
      <w:r w:rsidR="00EB4823" w:rsidRPr="00A5248C">
        <w:rPr>
          <w:rFonts w:eastAsia="Calibri"/>
          <w:sz w:val="24"/>
          <w:szCs w:val="24"/>
          <w:lang w:val="en-NZ"/>
        </w:rPr>
        <w:t>.</w:t>
      </w:r>
      <w:r w:rsidR="00E90561">
        <w:rPr>
          <w:rFonts w:eastAsia="Calibri"/>
          <w:sz w:val="24"/>
          <w:szCs w:val="24"/>
          <w:lang w:val="en-NZ"/>
        </w:rPr>
        <w:t xml:space="preserve"> </w:t>
      </w:r>
      <w:r w:rsidR="00E00079" w:rsidRPr="00A5248C">
        <w:rPr>
          <w:sz w:val="24"/>
          <w:szCs w:val="24"/>
          <w:lang w:val="en-NZ" w:bidi="he-IL"/>
        </w:rPr>
        <w:t xml:space="preserve">Do you </w:t>
      </w:r>
      <w:r w:rsidR="00B31D03" w:rsidRPr="00A5248C">
        <w:rPr>
          <w:sz w:val="24"/>
          <w:szCs w:val="24"/>
          <w:lang w:val="en-NZ" w:bidi="he-IL"/>
        </w:rPr>
        <w:t>believe this? It is true.</w:t>
      </w:r>
    </w:p>
    <w:p w14:paraId="7B5D3A81" w14:textId="389DE7EF" w:rsidR="00072478" w:rsidRPr="00A5248C" w:rsidRDefault="00B56B93" w:rsidP="000D09EA">
      <w:pPr>
        <w:spacing w:after="200" w:line="276" w:lineRule="auto"/>
        <w:rPr>
          <w:rFonts w:eastAsia="Calibri"/>
          <w:b/>
          <w:sz w:val="24"/>
          <w:szCs w:val="24"/>
          <w:lang w:val="en-NZ"/>
        </w:rPr>
      </w:pPr>
      <w:r w:rsidRPr="00A5248C">
        <w:rPr>
          <w:rFonts w:eastAsia="Calibri"/>
          <w:sz w:val="24"/>
          <w:szCs w:val="24"/>
          <w:lang w:val="en-NZ"/>
        </w:rPr>
        <w:t xml:space="preserve">Luke records </w:t>
      </w:r>
      <w:r w:rsidR="00E00079" w:rsidRPr="00A5248C">
        <w:rPr>
          <w:rFonts w:eastAsia="Calibri"/>
          <w:sz w:val="24"/>
          <w:szCs w:val="24"/>
          <w:lang w:val="en-NZ"/>
        </w:rPr>
        <w:t>the topic of the conversation which Moses and Elijah were having with Jesus</w:t>
      </w:r>
      <w:r w:rsidRPr="00A5248C">
        <w:rPr>
          <w:rFonts w:eastAsia="Calibri"/>
          <w:sz w:val="24"/>
          <w:szCs w:val="24"/>
          <w:lang w:val="en-NZ"/>
        </w:rPr>
        <w:t>.</w:t>
      </w:r>
      <w:r w:rsidR="00E90561">
        <w:rPr>
          <w:rFonts w:eastAsia="Calibri"/>
          <w:sz w:val="24"/>
          <w:szCs w:val="24"/>
          <w:lang w:val="en-NZ"/>
        </w:rPr>
        <w:t xml:space="preserve"> </w:t>
      </w:r>
      <w:r w:rsidR="00E00079" w:rsidRPr="00A5248C">
        <w:rPr>
          <w:rFonts w:eastAsia="Calibri"/>
          <w:sz w:val="24"/>
          <w:szCs w:val="24"/>
          <w:lang w:val="en-NZ"/>
        </w:rPr>
        <w:t xml:space="preserve">It was </w:t>
      </w:r>
      <w:r w:rsidR="007F3FC0" w:rsidRPr="00A5248C">
        <w:rPr>
          <w:rFonts w:eastAsia="Calibri"/>
          <w:sz w:val="24"/>
          <w:szCs w:val="24"/>
          <w:lang w:val="en-NZ"/>
        </w:rPr>
        <w:t xml:space="preserve">about </w:t>
      </w:r>
      <w:r w:rsidR="007F3FC0" w:rsidRPr="00A5248C">
        <w:rPr>
          <w:rFonts w:eastAsia="Calibri"/>
          <w:b/>
          <w:sz w:val="24"/>
          <w:szCs w:val="24"/>
          <w:lang w:val="en-NZ"/>
        </w:rPr>
        <w:t>“</w:t>
      </w:r>
      <w:r w:rsidR="00262491" w:rsidRPr="00A5248C">
        <w:rPr>
          <w:i/>
          <w:sz w:val="24"/>
          <w:szCs w:val="24"/>
          <w:lang w:val="en-NZ" w:bidi="he-IL"/>
        </w:rPr>
        <w:t xml:space="preserve">his departure, which he was about to </w:t>
      </w:r>
      <w:r w:rsidR="007F08B8" w:rsidRPr="00A5248C">
        <w:rPr>
          <w:i/>
          <w:sz w:val="24"/>
          <w:szCs w:val="24"/>
          <w:lang w:val="en-NZ" w:bidi="he-IL"/>
        </w:rPr>
        <w:t>accomplish</w:t>
      </w:r>
      <w:r w:rsidR="00E00079" w:rsidRPr="00A5248C">
        <w:rPr>
          <w:i/>
          <w:sz w:val="24"/>
          <w:szCs w:val="24"/>
          <w:lang w:val="en-NZ" w:bidi="he-IL"/>
        </w:rPr>
        <w:t xml:space="preserve"> at Jerusalem”</w:t>
      </w:r>
      <w:r w:rsidR="00A249DA" w:rsidRPr="00A5248C">
        <w:rPr>
          <w:rFonts w:eastAsia="Calibri"/>
          <w:sz w:val="24"/>
          <w:szCs w:val="24"/>
          <w:lang w:val="en-NZ"/>
        </w:rPr>
        <w:t xml:space="preserve"> (Luke 9:31)</w:t>
      </w:r>
      <w:r w:rsidRPr="00A5248C">
        <w:rPr>
          <w:i/>
          <w:sz w:val="24"/>
          <w:szCs w:val="24"/>
          <w:lang w:val="en-NZ" w:bidi="he-IL"/>
        </w:rPr>
        <w:t>.</w:t>
      </w:r>
      <w:r w:rsidR="00E90561">
        <w:rPr>
          <w:i/>
          <w:sz w:val="24"/>
          <w:szCs w:val="24"/>
          <w:lang w:val="en-NZ" w:bidi="he-IL"/>
        </w:rPr>
        <w:t xml:space="preserve"> </w:t>
      </w:r>
      <w:r w:rsidRPr="00A5248C">
        <w:rPr>
          <w:rFonts w:eastAsia="Calibri"/>
          <w:sz w:val="24"/>
          <w:szCs w:val="24"/>
          <w:lang w:val="en-NZ"/>
        </w:rPr>
        <w:t xml:space="preserve">The Greek word translated ‘departure’ here is </w:t>
      </w:r>
      <w:r w:rsidR="00771A3D" w:rsidRPr="00A5248C">
        <w:rPr>
          <w:rFonts w:eastAsia="Calibri"/>
          <w:sz w:val="24"/>
          <w:szCs w:val="24"/>
          <w:lang w:val="en-NZ"/>
        </w:rPr>
        <w:t xml:space="preserve">literally </w:t>
      </w:r>
      <w:r w:rsidRPr="00A5248C">
        <w:rPr>
          <w:rFonts w:eastAsia="Calibri"/>
          <w:sz w:val="24"/>
          <w:szCs w:val="24"/>
          <w:lang w:val="en-NZ"/>
        </w:rPr>
        <w:t>‘exodus’.</w:t>
      </w:r>
      <w:r w:rsidR="00E90561">
        <w:rPr>
          <w:rFonts w:eastAsia="Calibri"/>
          <w:sz w:val="24"/>
          <w:szCs w:val="24"/>
          <w:lang w:val="en-NZ"/>
        </w:rPr>
        <w:t xml:space="preserve"> </w:t>
      </w:r>
      <w:r w:rsidR="00E00079" w:rsidRPr="00A5248C">
        <w:rPr>
          <w:rFonts w:eastAsia="Calibri"/>
          <w:sz w:val="24"/>
          <w:szCs w:val="24"/>
          <w:lang w:val="en-NZ"/>
        </w:rPr>
        <w:t xml:space="preserve">Moses and Elijah were taking about the </w:t>
      </w:r>
      <w:r w:rsidR="0040320C" w:rsidRPr="00A5248C">
        <w:rPr>
          <w:rFonts w:eastAsia="Calibri"/>
          <w:sz w:val="24"/>
          <w:szCs w:val="24"/>
          <w:lang w:val="en-NZ"/>
        </w:rPr>
        <w:t>‘e</w:t>
      </w:r>
      <w:r w:rsidR="00E00079" w:rsidRPr="00A5248C">
        <w:rPr>
          <w:rFonts w:eastAsia="Calibri"/>
          <w:sz w:val="24"/>
          <w:szCs w:val="24"/>
          <w:lang w:val="en-NZ"/>
        </w:rPr>
        <w:t>xodus</w:t>
      </w:r>
      <w:r w:rsidR="0040320C" w:rsidRPr="00A5248C">
        <w:rPr>
          <w:rFonts w:eastAsia="Calibri"/>
          <w:sz w:val="24"/>
          <w:szCs w:val="24"/>
          <w:lang w:val="en-NZ"/>
        </w:rPr>
        <w:t>’</w:t>
      </w:r>
      <w:r w:rsidR="00E00079" w:rsidRPr="00A5248C">
        <w:rPr>
          <w:rFonts w:eastAsia="Calibri"/>
          <w:sz w:val="24"/>
          <w:szCs w:val="24"/>
          <w:lang w:val="en-NZ"/>
        </w:rPr>
        <w:t xml:space="preserve"> which Jesus was about to </w:t>
      </w:r>
      <w:r w:rsidR="00932405" w:rsidRPr="00A5248C">
        <w:rPr>
          <w:rFonts w:eastAsia="Calibri"/>
          <w:sz w:val="24"/>
          <w:szCs w:val="24"/>
          <w:lang w:val="en-NZ"/>
        </w:rPr>
        <w:t>bring about in Jerusalem</w:t>
      </w:r>
      <w:r w:rsidR="00771A3D" w:rsidRPr="00A5248C">
        <w:rPr>
          <w:rFonts w:eastAsia="Calibri"/>
          <w:sz w:val="24"/>
          <w:szCs w:val="24"/>
          <w:lang w:val="en-NZ"/>
        </w:rPr>
        <w:t>.</w:t>
      </w:r>
      <w:r w:rsidR="00E90561">
        <w:rPr>
          <w:rFonts w:eastAsia="Calibri"/>
          <w:sz w:val="24"/>
          <w:szCs w:val="24"/>
          <w:lang w:val="en-NZ"/>
        </w:rPr>
        <w:t xml:space="preserve"> </w:t>
      </w:r>
      <w:r w:rsidR="0040320C" w:rsidRPr="00A5248C">
        <w:rPr>
          <w:rFonts w:eastAsia="Calibri"/>
          <w:sz w:val="24"/>
          <w:szCs w:val="24"/>
          <w:lang w:val="en-NZ"/>
        </w:rPr>
        <w:t>He would exit this life through his death</w:t>
      </w:r>
      <w:r w:rsidR="00771A3D" w:rsidRPr="00A5248C">
        <w:rPr>
          <w:rFonts w:eastAsia="Calibri"/>
          <w:sz w:val="24"/>
          <w:szCs w:val="24"/>
          <w:lang w:val="en-NZ"/>
        </w:rPr>
        <w:t xml:space="preserve"> that would be an accomplishment.</w:t>
      </w:r>
      <w:r w:rsidR="00E90561">
        <w:rPr>
          <w:rFonts w:eastAsia="Calibri"/>
          <w:sz w:val="24"/>
          <w:szCs w:val="24"/>
          <w:lang w:val="en-NZ"/>
        </w:rPr>
        <w:t xml:space="preserve"> </w:t>
      </w:r>
      <w:r w:rsidR="00771A3D" w:rsidRPr="00A5248C">
        <w:rPr>
          <w:rFonts w:eastAsia="Calibri"/>
          <w:sz w:val="24"/>
          <w:szCs w:val="24"/>
          <w:lang w:val="en-NZ"/>
        </w:rPr>
        <w:t>That is strange language indeed</w:t>
      </w:r>
      <w:r w:rsidR="00EE17ED" w:rsidRPr="00A5248C">
        <w:rPr>
          <w:rFonts w:eastAsia="Calibri"/>
          <w:sz w:val="24"/>
          <w:szCs w:val="24"/>
          <w:lang w:val="en-NZ"/>
        </w:rPr>
        <w:t xml:space="preserve"> – that death would be an accomplishment</w:t>
      </w:r>
      <w:r w:rsidR="00771A3D" w:rsidRPr="00A5248C">
        <w:rPr>
          <w:rFonts w:eastAsia="Calibri"/>
          <w:sz w:val="24"/>
          <w:szCs w:val="24"/>
          <w:lang w:val="en-NZ"/>
        </w:rPr>
        <w:t>. The Greek word translated ‘accomplish’ literally means ‘fulfil’, ‘</w:t>
      </w:r>
      <w:r w:rsidR="00771A3D" w:rsidRPr="00A5248C">
        <w:rPr>
          <w:rFonts w:eastAsia="Calibri"/>
          <w:i/>
          <w:sz w:val="24"/>
          <w:szCs w:val="24"/>
          <w:lang w:val="en-NZ"/>
        </w:rPr>
        <w:t>bring to full measure</w:t>
      </w:r>
      <w:r w:rsidR="00771A3D" w:rsidRPr="00A5248C">
        <w:rPr>
          <w:rFonts w:eastAsia="Calibri"/>
          <w:sz w:val="24"/>
          <w:szCs w:val="24"/>
          <w:lang w:val="en-NZ"/>
        </w:rPr>
        <w:t>’</w:t>
      </w:r>
      <w:r w:rsidR="00B73E89" w:rsidRPr="00A5248C">
        <w:rPr>
          <w:rFonts w:eastAsia="Calibri"/>
          <w:sz w:val="24"/>
          <w:szCs w:val="24"/>
          <w:lang w:val="en-NZ"/>
        </w:rPr>
        <w:t>.</w:t>
      </w:r>
      <w:r w:rsidR="00F911EA">
        <w:rPr>
          <w:rFonts w:eastAsia="Calibri"/>
          <w:sz w:val="24"/>
          <w:szCs w:val="24"/>
          <w:lang w:val="en-NZ"/>
        </w:rPr>
        <w:t xml:space="preserve"> </w:t>
      </w:r>
      <w:r w:rsidR="00072478" w:rsidRPr="00A5248C">
        <w:rPr>
          <w:sz w:val="24"/>
          <w:szCs w:val="24"/>
          <w:lang w:val="en-NZ" w:bidi="he-IL"/>
        </w:rPr>
        <w:t xml:space="preserve">Jesus </w:t>
      </w:r>
      <w:r w:rsidR="00BA14E3" w:rsidRPr="00A5248C">
        <w:rPr>
          <w:sz w:val="24"/>
          <w:szCs w:val="24"/>
          <w:lang w:val="en-NZ" w:bidi="he-IL"/>
        </w:rPr>
        <w:t xml:space="preserve">used the same word </w:t>
      </w:r>
      <w:r w:rsidR="00072478" w:rsidRPr="00A5248C">
        <w:rPr>
          <w:sz w:val="24"/>
          <w:szCs w:val="24"/>
          <w:lang w:val="en-NZ" w:bidi="he-IL"/>
        </w:rPr>
        <w:t>after his resurrection</w:t>
      </w:r>
      <w:r w:rsidR="007F3FC0" w:rsidRPr="00A5248C">
        <w:rPr>
          <w:sz w:val="24"/>
          <w:szCs w:val="24"/>
          <w:lang w:val="en-NZ" w:bidi="he-IL"/>
        </w:rPr>
        <w:t>: “</w:t>
      </w:r>
      <w:r w:rsidR="00072478" w:rsidRPr="00A5248C">
        <w:rPr>
          <w:i/>
          <w:sz w:val="24"/>
          <w:szCs w:val="24"/>
          <w:lang w:val="en-NZ" w:bidi="he-IL"/>
        </w:rPr>
        <w:t xml:space="preserve">Everything must be </w:t>
      </w:r>
      <w:r w:rsidR="00072478" w:rsidRPr="00A5248C">
        <w:rPr>
          <w:b/>
          <w:i/>
          <w:sz w:val="24"/>
          <w:szCs w:val="24"/>
          <w:lang w:val="en-NZ" w:bidi="he-IL"/>
        </w:rPr>
        <w:t>fulfilled</w:t>
      </w:r>
      <w:r w:rsidR="00072478" w:rsidRPr="00A5248C">
        <w:rPr>
          <w:i/>
          <w:sz w:val="24"/>
          <w:szCs w:val="24"/>
          <w:lang w:val="en-NZ" w:bidi="he-IL"/>
        </w:rPr>
        <w:t xml:space="preserve"> that is written about me in the Law of Moses, the Prophets and the Psalms</w:t>
      </w:r>
      <w:r w:rsidR="00072478" w:rsidRPr="00A5248C">
        <w:rPr>
          <w:sz w:val="24"/>
          <w:szCs w:val="24"/>
          <w:lang w:val="en-NZ" w:bidi="he-IL"/>
        </w:rPr>
        <w:t xml:space="preserve">” </w:t>
      </w:r>
      <w:r w:rsidR="00AF58CD">
        <w:rPr>
          <w:sz w:val="24"/>
          <w:szCs w:val="24"/>
          <w:lang w:val="en-NZ" w:bidi="he-IL"/>
        </w:rPr>
        <w:t>(</w:t>
      </w:r>
      <w:r w:rsidR="00072478" w:rsidRPr="00A5248C">
        <w:rPr>
          <w:sz w:val="24"/>
          <w:szCs w:val="24"/>
          <w:lang w:val="en-NZ" w:bidi="he-IL"/>
        </w:rPr>
        <w:t>Luke 24:44</w:t>
      </w:r>
      <w:r w:rsidR="00AF58CD">
        <w:rPr>
          <w:sz w:val="24"/>
          <w:szCs w:val="24"/>
          <w:lang w:val="en-NZ" w:bidi="he-IL"/>
        </w:rPr>
        <w:t>)</w:t>
      </w:r>
      <w:r w:rsidR="00072478" w:rsidRPr="00A5248C">
        <w:rPr>
          <w:sz w:val="24"/>
          <w:szCs w:val="24"/>
          <w:lang w:val="en-NZ" w:bidi="he-IL"/>
        </w:rPr>
        <w:t>.</w:t>
      </w:r>
    </w:p>
    <w:p w14:paraId="6BD2F8E5" w14:textId="03B80321" w:rsidR="0001072D" w:rsidRPr="00A5248C" w:rsidRDefault="0001072D" w:rsidP="000D09EA">
      <w:pPr>
        <w:spacing w:after="200" w:line="276" w:lineRule="auto"/>
        <w:rPr>
          <w:rFonts w:eastAsia="Calibri"/>
          <w:sz w:val="24"/>
          <w:szCs w:val="24"/>
          <w:lang w:val="en-NZ"/>
        </w:rPr>
      </w:pPr>
      <w:r w:rsidRPr="00A5248C">
        <w:rPr>
          <w:rFonts w:eastAsia="Calibri"/>
          <w:sz w:val="24"/>
          <w:szCs w:val="24"/>
          <w:lang w:val="en-NZ"/>
        </w:rPr>
        <w:t>Today we celebrate together the sacrament of Lord’s Supper. We remember a death like none other.</w:t>
      </w:r>
      <w:r w:rsidR="00F911EA">
        <w:rPr>
          <w:rFonts w:eastAsia="Calibri"/>
          <w:sz w:val="24"/>
          <w:szCs w:val="24"/>
          <w:lang w:val="en-NZ"/>
        </w:rPr>
        <w:t xml:space="preserve"> </w:t>
      </w:r>
      <w:r w:rsidRPr="00A5248C">
        <w:rPr>
          <w:rFonts w:eastAsia="Calibri"/>
          <w:sz w:val="24"/>
          <w:szCs w:val="24"/>
          <w:lang w:val="en-NZ"/>
        </w:rPr>
        <w:t>A death that accomplished what no other sacrifice or act of radical obedience could achieve.</w:t>
      </w:r>
      <w:r w:rsidR="00F911EA">
        <w:rPr>
          <w:rFonts w:eastAsia="Calibri"/>
          <w:sz w:val="24"/>
          <w:szCs w:val="24"/>
          <w:lang w:val="en-NZ"/>
        </w:rPr>
        <w:t xml:space="preserve"> </w:t>
      </w:r>
      <w:r w:rsidR="00100D17" w:rsidRPr="00A5248C">
        <w:rPr>
          <w:rFonts w:eastAsia="Calibri"/>
          <w:sz w:val="24"/>
          <w:szCs w:val="24"/>
          <w:lang w:val="en-NZ"/>
        </w:rPr>
        <w:t>The death of the brilliantly glorious Jesus, the beloved Son of God, which brings us to our third point:</w:t>
      </w:r>
    </w:p>
    <w:p w14:paraId="17A3553E" w14:textId="09F7C0D1" w:rsidR="000C0B47" w:rsidRPr="00A5248C" w:rsidRDefault="00693E0D" w:rsidP="00A5248C">
      <w:pPr>
        <w:numPr>
          <w:ilvl w:val="0"/>
          <w:numId w:val="32"/>
        </w:numPr>
        <w:spacing w:after="200" w:line="276" w:lineRule="auto"/>
        <w:rPr>
          <w:rFonts w:eastAsia="Calibri"/>
          <w:b/>
          <w:sz w:val="24"/>
          <w:szCs w:val="24"/>
          <w:lang w:val="en-NZ"/>
        </w:rPr>
      </w:pPr>
      <w:r w:rsidRPr="00A5248C">
        <w:rPr>
          <w:rFonts w:eastAsia="Calibri"/>
          <w:b/>
          <w:sz w:val="24"/>
          <w:szCs w:val="24"/>
          <w:lang w:val="en-NZ"/>
        </w:rPr>
        <w:t>God honours His Son</w:t>
      </w:r>
      <w:r w:rsidR="00FF0341" w:rsidRPr="00A5248C">
        <w:rPr>
          <w:rFonts w:eastAsia="Calibri"/>
          <w:b/>
          <w:sz w:val="24"/>
          <w:szCs w:val="24"/>
          <w:lang w:val="en-NZ"/>
        </w:rPr>
        <w:t xml:space="preserve"> (v</w:t>
      </w:r>
      <w:r w:rsidRPr="00A5248C">
        <w:rPr>
          <w:rFonts w:eastAsia="Calibri"/>
          <w:b/>
          <w:sz w:val="24"/>
          <w:szCs w:val="24"/>
          <w:lang w:val="en-NZ"/>
        </w:rPr>
        <w:t>7</w:t>
      </w:r>
      <w:r w:rsidR="00FF0341" w:rsidRPr="00A5248C">
        <w:rPr>
          <w:rFonts w:eastAsia="Calibri"/>
          <w:b/>
          <w:sz w:val="24"/>
          <w:szCs w:val="24"/>
          <w:lang w:val="en-NZ"/>
        </w:rPr>
        <w:t>-</w:t>
      </w:r>
      <w:r w:rsidRPr="00A5248C">
        <w:rPr>
          <w:rFonts w:eastAsia="Calibri"/>
          <w:b/>
          <w:sz w:val="24"/>
          <w:szCs w:val="24"/>
          <w:lang w:val="en-NZ"/>
        </w:rPr>
        <w:t>8</w:t>
      </w:r>
      <w:r w:rsidR="00FF0341" w:rsidRPr="00A5248C">
        <w:rPr>
          <w:rFonts w:eastAsia="Calibri"/>
          <w:b/>
          <w:sz w:val="24"/>
          <w:szCs w:val="24"/>
          <w:lang w:val="en-NZ"/>
        </w:rPr>
        <w:t>)</w:t>
      </w:r>
    </w:p>
    <w:p w14:paraId="1FD82F58" w14:textId="55BA19C8" w:rsidR="00472A68" w:rsidRDefault="00826B48" w:rsidP="000D09EA">
      <w:pPr>
        <w:spacing w:after="200" w:line="276" w:lineRule="auto"/>
        <w:rPr>
          <w:rFonts w:eastAsia="Calibri"/>
          <w:sz w:val="24"/>
          <w:szCs w:val="24"/>
          <w:lang w:val="en-NZ"/>
        </w:rPr>
      </w:pPr>
      <w:r w:rsidRPr="00A5248C">
        <w:rPr>
          <w:rFonts w:eastAsia="Calibri"/>
          <w:sz w:val="24"/>
          <w:szCs w:val="24"/>
          <w:lang w:val="en-NZ"/>
        </w:rPr>
        <w:t>We are all familiar with clouds</w:t>
      </w:r>
      <w:r w:rsidR="00F8334D" w:rsidRPr="00A5248C">
        <w:rPr>
          <w:rFonts w:eastAsia="Calibri"/>
          <w:sz w:val="24"/>
          <w:szCs w:val="24"/>
          <w:lang w:val="en-NZ"/>
        </w:rPr>
        <w:t xml:space="preserve"> in the sky</w:t>
      </w:r>
      <w:r w:rsidRPr="00A5248C">
        <w:rPr>
          <w:rFonts w:eastAsia="Calibri"/>
          <w:sz w:val="24"/>
          <w:szCs w:val="24"/>
          <w:lang w:val="en-NZ"/>
        </w:rPr>
        <w:t>.</w:t>
      </w:r>
      <w:r w:rsidR="00F8334D" w:rsidRPr="00A5248C">
        <w:rPr>
          <w:rFonts w:eastAsia="Calibri"/>
          <w:sz w:val="24"/>
          <w:szCs w:val="24"/>
          <w:lang w:val="en-NZ"/>
        </w:rPr>
        <w:t xml:space="preserve"> They are visible masses of condensed watery vapour generally floating above ground level.</w:t>
      </w:r>
      <w:r w:rsidR="00F911EA">
        <w:rPr>
          <w:rFonts w:eastAsia="Calibri"/>
          <w:sz w:val="24"/>
          <w:szCs w:val="24"/>
          <w:lang w:val="en-NZ"/>
        </w:rPr>
        <w:t xml:space="preserve"> </w:t>
      </w:r>
      <w:r w:rsidR="00F8334D" w:rsidRPr="00A5248C">
        <w:rPr>
          <w:rFonts w:eastAsia="Calibri"/>
          <w:sz w:val="24"/>
          <w:szCs w:val="24"/>
          <w:lang w:val="en-NZ"/>
        </w:rPr>
        <w:t xml:space="preserve">Mark records </w:t>
      </w:r>
      <w:r w:rsidR="000F1DCA">
        <w:rPr>
          <w:rFonts w:eastAsia="Calibri"/>
          <w:sz w:val="24"/>
          <w:szCs w:val="24"/>
          <w:lang w:val="en-NZ"/>
        </w:rPr>
        <w:t xml:space="preserve">that </w:t>
      </w:r>
      <w:r w:rsidR="00F8334D" w:rsidRPr="00A5248C">
        <w:rPr>
          <w:rFonts w:eastAsia="Calibri"/>
          <w:sz w:val="24"/>
          <w:szCs w:val="24"/>
          <w:lang w:val="en-NZ"/>
        </w:rPr>
        <w:t>‘</w:t>
      </w:r>
      <w:r w:rsidR="00F8334D" w:rsidRPr="00A5248C">
        <w:rPr>
          <w:rFonts w:eastAsia="Calibri"/>
          <w:i/>
          <w:sz w:val="24"/>
          <w:szCs w:val="24"/>
          <w:lang w:val="en-NZ"/>
        </w:rPr>
        <w:t>a cloud overshadowed them</w:t>
      </w:r>
      <w:r w:rsidR="00F8334D" w:rsidRPr="00A5248C">
        <w:rPr>
          <w:rFonts w:eastAsia="Calibri"/>
          <w:sz w:val="24"/>
          <w:szCs w:val="24"/>
          <w:lang w:val="en-NZ"/>
        </w:rPr>
        <w:t>’ (9:7)</w:t>
      </w:r>
      <w:r w:rsidR="0097042C" w:rsidRPr="00A5248C">
        <w:rPr>
          <w:rFonts w:eastAsia="Calibri"/>
          <w:sz w:val="24"/>
          <w:szCs w:val="24"/>
          <w:lang w:val="en-NZ"/>
        </w:rPr>
        <w:t>. This was no ordinary cloud</w:t>
      </w:r>
      <w:r w:rsidR="00967E21" w:rsidRPr="00A5248C">
        <w:rPr>
          <w:rFonts w:eastAsia="Calibri"/>
          <w:sz w:val="24"/>
          <w:szCs w:val="24"/>
          <w:lang w:val="en-NZ"/>
        </w:rPr>
        <w:t>.</w:t>
      </w:r>
      <w:r w:rsidR="00F911EA">
        <w:rPr>
          <w:rFonts w:eastAsia="Calibri"/>
          <w:sz w:val="24"/>
          <w:szCs w:val="24"/>
          <w:lang w:val="en-NZ"/>
        </w:rPr>
        <w:t xml:space="preserve"> </w:t>
      </w:r>
      <w:r w:rsidR="00967E21" w:rsidRPr="00A5248C">
        <w:rPr>
          <w:rFonts w:eastAsia="Calibri"/>
          <w:sz w:val="24"/>
          <w:szCs w:val="24"/>
          <w:lang w:val="en-NZ"/>
        </w:rPr>
        <w:t>It indicated the presence of God the Father, recalling the pillar of cloud in the Exodus from Egypt (Ex 24:15-18), the cloud that covered the Tent of Meeting (Ex 40:34-35)</w:t>
      </w:r>
      <w:r w:rsidR="000F1DCA">
        <w:rPr>
          <w:rFonts w:eastAsia="Calibri"/>
          <w:sz w:val="24"/>
          <w:szCs w:val="24"/>
          <w:lang w:val="en-NZ"/>
        </w:rPr>
        <w:t>,</w:t>
      </w:r>
      <w:r w:rsidR="00967E21" w:rsidRPr="00A5248C">
        <w:rPr>
          <w:rFonts w:eastAsia="Calibri"/>
          <w:sz w:val="24"/>
          <w:szCs w:val="24"/>
          <w:lang w:val="en-NZ"/>
        </w:rPr>
        <w:t xml:space="preserve"> and the cloud that later filled the Temple (1 Kings 8:11).</w:t>
      </w:r>
      <w:r w:rsidR="00472A68">
        <w:rPr>
          <w:rFonts w:eastAsia="Calibri"/>
          <w:sz w:val="24"/>
          <w:szCs w:val="24"/>
          <w:lang w:val="en-NZ"/>
        </w:rPr>
        <w:t xml:space="preserve"> </w:t>
      </w:r>
      <w:r w:rsidR="00967E21" w:rsidRPr="00A5248C">
        <w:rPr>
          <w:rFonts w:eastAsia="Calibri"/>
          <w:sz w:val="24"/>
          <w:szCs w:val="24"/>
          <w:lang w:val="en-NZ"/>
        </w:rPr>
        <w:t>From this cloud c</w:t>
      </w:r>
      <w:r w:rsidR="00AB2656" w:rsidRPr="00A5248C">
        <w:rPr>
          <w:rFonts w:eastAsia="Calibri"/>
          <w:sz w:val="24"/>
          <w:szCs w:val="24"/>
          <w:lang w:val="en-NZ"/>
        </w:rPr>
        <w:t>a</w:t>
      </w:r>
      <w:r w:rsidR="00967E21" w:rsidRPr="00A5248C">
        <w:rPr>
          <w:rFonts w:eastAsia="Calibri"/>
          <w:sz w:val="24"/>
          <w:szCs w:val="24"/>
          <w:lang w:val="en-NZ"/>
        </w:rPr>
        <w:t>me the voice of God, audibly confirming the identity of Jesus “</w:t>
      </w:r>
      <w:r w:rsidR="00967E21" w:rsidRPr="00A5248C">
        <w:rPr>
          <w:rFonts w:eastAsia="Calibri"/>
          <w:i/>
          <w:sz w:val="24"/>
          <w:szCs w:val="24"/>
          <w:lang w:val="en-NZ"/>
        </w:rPr>
        <w:t>This is my beloved Son</w:t>
      </w:r>
      <w:r w:rsidR="00967E21" w:rsidRPr="00A5248C">
        <w:rPr>
          <w:rFonts w:eastAsia="Calibri"/>
          <w:sz w:val="24"/>
          <w:szCs w:val="24"/>
          <w:lang w:val="en-NZ"/>
        </w:rPr>
        <w:t>” (9:7).</w:t>
      </w:r>
      <w:r w:rsidR="00612F30">
        <w:rPr>
          <w:rFonts w:eastAsia="Calibri"/>
          <w:sz w:val="24"/>
          <w:szCs w:val="24"/>
          <w:lang w:val="en-NZ"/>
        </w:rPr>
        <w:t xml:space="preserve"> </w:t>
      </w:r>
      <w:r w:rsidR="00A551E5" w:rsidRPr="00A5248C">
        <w:rPr>
          <w:rFonts w:eastAsia="Calibri"/>
          <w:sz w:val="24"/>
          <w:szCs w:val="24"/>
          <w:lang w:val="en-NZ"/>
        </w:rPr>
        <w:t>Then the Divine instruction “</w:t>
      </w:r>
      <w:r w:rsidR="00A551E5" w:rsidRPr="00A5248C">
        <w:rPr>
          <w:rFonts w:eastAsia="Calibri"/>
          <w:i/>
          <w:sz w:val="24"/>
          <w:szCs w:val="24"/>
          <w:lang w:val="en-NZ"/>
        </w:rPr>
        <w:t>Listen to him</w:t>
      </w:r>
      <w:r w:rsidR="00A551E5" w:rsidRPr="00A5248C">
        <w:rPr>
          <w:rFonts w:eastAsia="Calibri"/>
          <w:sz w:val="24"/>
          <w:szCs w:val="24"/>
          <w:lang w:val="en-NZ"/>
        </w:rPr>
        <w:t>”.</w:t>
      </w:r>
      <w:r w:rsidR="00612F30">
        <w:rPr>
          <w:rFonts w:eastAsia="Calibri"/>
          <w:sz w:val="24"/>
          <w:szCs w:val="24"/>
          <w:lang w:val="en-NZ"/>
        </w:rPr>
        <w:t xml:space="preserve"> </w:t>
      </w:r>
    </w:p>
    <w:p w14:paraId="3024249D" w14:textId="6F0CEC1A" w:rsidR="00060D6C" w:rsidRPr="00A5248C" w:rsidRDefault="003F4030" w:rsidP="000D09EA">
      <w:pPr>
        <w:spacing w:after="200" w:line="276" w:lineRule="auto"/>
        <w:rPr>
          <w:rFonts w:eastAsia="Calibri"/>
          <w:sz w:val="24"/>
          <w:szCs w:val="24"/>
          <w:lang w:val="en-NZ"/>
        </w:rPr>
      </w:pPr>
      <w:r w:rsidRPr="00A5248C">
        <w:rPr>
          <w:rFonts w:eastAsia="Calibri"/>
          <w:sz w:val="24"/>
          <w:szCs w:val="24"/>
          <w:lang w:val="en-NZ"/>
        </w:rPr>
        <w:t>It is clear from Mark’s account tha</w:t>
      </w:r>
      <w:r w:rsidR="00F84C39" w:rsidRPr="00A5248C">
        <w:rPr>
          <w:rFonts w:eastAsia="Calibri"/>
          <w:sz w:val="24"/>
          <w:szCs w:val="24"/>
          <w:lang w:val="en-NZ"/>
        </w:rPr>
        <w:t>t</w:t>
      </w:r>
      <w:r w:rsidRPr="00A5248C">
        <w:rPr>
          <w:rFonts w:eastAsia="Calibri"/>
          <w:sz w:val="24"/>
          <w:szCs w:val="24"/>
          <w:lang w:val="en-NZ"/>
        </w:rPr>
        <w:t xml:space="preserve"> what happened on the Mount of Transfiguration was for the benefit of the three disciples.</w:t>
      </w:r>
      <w:r w:rsidR="00612F30">
        <w:rPr>
          <w:rFonts w:eastAsia="Calibri"/>
          <w:sz w:val="24"/>
          <w:szCs w:val="24"/>
          <w:lang w:val="en-NZ"/>
        </w:rPr>
        <w:t xml:space="preserve"> </w:t>
      </w:r>
      <w:r w:rsidRPr="00A5248C">
        <w:rPr>
          <w:rFonts w:eastAsia="Calibri"/>
          <w:sz w:val="24"/>
          <w:szCs w:val="24"/>
          <w:lang w:val="en-NZ"/>
        </w:rPr>
        <w:t xml:space="preserve">Notice the language in this gospel: </w:t>
      </w:r>
      <w:r w:rsidR="00A551E5" w:rsidRPr="00A5248C">
        <w:rPr>
          <w:rFonts w:eastAsia="Calibri"/>
          <w:sz w:val="24"/>
          <w:szCs w:val="24"/>
          <w:lang w:val="en-NZ"/>
        </w:rPr>
        <w:t>Jesus the Son of God was</w:t>
      </w:r>
      <w:r w:rsidRPr="00A5248C">
        <w:rPr>
          <w:sz w:val="24"/>
          <w:szCs w:val="24"/>
          <w:lang w:val="en-NZ"/>
        </w:rPr>
        <w:t xml:space="preserve"> ‘</w:t>
      </w:r>
      <w:r w:rsidRPr="00A5248C">
        <w:rPr>
          <w:i/>
          <w:sz w:val="24"/>
          <w:szCs w:val="24"/>
          <w:lang w:val="en-NZ"/>
        </w:rPr>
        <w:t xml:space="preserve">transfigured before </w:t>
      </w:r>
      <w:r w:rsidRPr="00A5248C">
        <w:rPr>
          <w:b/>
          <w:i/>
          <w:sz w:val="24"/>
          <w:szCs w:val="24"/>
          <w:lang w:val="en-NZ"/>
        </w:rPr>
        <w:t>them</w:t>
      </w:r>
      <w:r w:rsidRPr="00A5248C">
        <w:rPr>
          <w:sz w:val="24"/>
          <w:szCs w:val="24"/>
          <w:lang w:val="en-NZ"/>
        </w:rPr>
        <w:t>’</w:t>
      </w:r>
      <w:r w:rsidR="00A551E5" w:rsidRPr="00A5248C">
        <w:rPr>
          <w:sz w:val="24"/>
          <w:szCs w:val="24"/>
          <w:lang w:val="en-NZ"/>
        </w:rPr>
        <w:t xml:space="preserve"> (v2)</w:t>
      </w:r>
      <w:r w:rsidR="00725D2C" w:rsidRPr="00A5248C">
        <w:rPr>
          <w:sz w:val="24"/>
          <w:szCs w:val="24"/>
          <w:lang w:val="en-NZ"/>
        </w:rPr>
        <w:t xml:space="preserve">. He </w:t>
      </w:r>
      <w:r w:rsidRPr="00A5248C">
        <w:rPr>
          <w:sz w:val="24"/>
          <w:szCs w:val="24"/>
          <w:lang w:val="en-NZ"/>
        </w:rPr>
        <w:t>‘</w:t>
      </w:r>
      <w:r w:rsidRPr="00A5248C">
        <w:rPr>
          <w:i/>
          <w:sz w:val="24"/>
          <w:szCs w:val="24"/>
          <w:lang w:val="en-NZ"/>
        </w:rPr>
        <w:t xml:space="preserve">appeared to </w:t>
      </w:r>
      <w:r w:rsidRPr="00A5248C">
        <w:rPr>
          <w:b/>
          <w:i/>
          <w:sz w:val="24"/>
          <w:szCs w:val="24"/>
          <w:lang w:val="en-NZ"/>
        </w:rPr>
        <w:t>them</w:t>
      </w:r>
      <w:r w:rsidRPr="00A5248C">
        <w:rPr>
          <w:sz w:val="24"/>
          <w:szCs w:val="24"/>
          <w:lang w:val="en-NZ"/>
        </w:rPr>
        <w:t>’</w:t>
      </w:r>
      <w:r w:rsidR="00725D2C" w:rsidRPr="00A5248C">
        <w:rPr>
          <w:sz w:val="24"/>
          <w:szCs w:val="24"/>
          <w:lang w:val="en-NZ"/>
        </w:rPr>
        <w:t xml:space="preserve"> (v4).</w:t>
      </w:r>
      <w:r w:rsidR="00612F30">
        <w:rPr>
          <w:sz w:val="24"/>
          <w:szCs w:val="24"/>
          <w:lang w:val="en-NZ"/>
        </w:rPr>
        <w:t xml:space="preserve"> </w:t>
      </w:r>
      <w:r w:rsidR="00725D2C" w:rsidRPr="00A5248C">
        <w:rPr>
          <w:sz w:val="24"/>
          <w:szCs w:val="24"/>
          <w:lang w:val="en-NZ"/>
        </w:rPr>
        <w:t xml:space="preserve">Now the Word of God is directed to them </w:t>
      </w:r>
      <w:r w:rsidRPr="00A5248C">
        <w:rPr>
          <w:sz w:val="24"/>
          <w:szCs w:val="24"/>
          <w:lang w:val="en-NZ"/>
        </w:rPr>
        <w:t>‘</w:t>
      </w:r>
      <w:r w:rsidRPr="00A5248C">
        <w:rPr>
          <w:i/>
          <w:sz w:val="24"/>
          <w:szCs w:val="24"/>
          <w:lang w:val="en-NZ"/>
        </w:rPr>
        <w:t>listen to him</w:t>
      </w:r>
      <w:r w:rsidRPr="00A5248C">
        <w:rPr>
          <w:sz w:val="24"/>
          <w:szCs w:val="24"/>
          <w:lang w:val="en-NZ"/>
        </w:rPr>
        <w:t>’</w:t>
      </w:r>
      <w:r w:rsidR="00725D2C" w:rsidRPr="00A5248C">
        <w:rPr>
          <w:sz w:val="24"/>
          <w:szCs w:val="24"/>
          <w:lang w:val="en-NZ"/>
        </w:rPr>
        <w:t xml:space="preserve"> (v7)</w:t>
      </w:r>
      <w:r w:rsidRPr="00A5248C">
        <w:rPr>
          <w:sz w:val="24"/>
          <w:szCs w:val="24"/>
          <w:lang w:val="en-NZ"/>
        </w:rPr>
        <w:t>.</w:t>
      </w:r>
      <w:r w:rsidR="00472A68">
        <w:rPr>
          <w:sz w:val="24"/>
          <w:szCs w:val="24"/>
          <w:lang w:val="en-NZ"/>
        </w:rPr>
        <w:t xml:space="preserve"> </w:t>
      </w:r>
      <w:r w:rsidR="00725D2C" w:rsidRPr="000D09EA">
        <w:rPr>
          <w:sz w:val="24"/>
          <w:szCs w:val="24"/>
          <w:lang w:val="en-NZ"/>
        </w:rPr>
        <w:t>T</w:t>
      </w:r>
      <w:r w:rsidRPr="000D09EA">
        <w:rPr>
          <w:sz w:val="24"/>
          <w:szCs w:val="24"/>
          <w:lang w:val="en-NZ"/>
        </w:rPr>
        <w:t xml:space="preserve">he revelation of Jesus’ mysterious, </w:t>
      </w:r>
      <w:r w:rsidR="00725D2C" w:rsidRPr="000D09EA">
        <w:rPr>
          <w:sz w:val="24"/>
          <w:szCs w:val="24"/>
          <w:lang w:val="en-NZ"/>
        </w:rPr>
        <w:t>glorious</w:t>
      </w:r>
      <w:r w:rsidRPr="000D09EA">
        <w:rPr>
          <w:sz w:val="24"/>
          <w:szCs w:val="24"/>
          <w:lang w:val="en-NZ"/>
        </w:rPr>
        <w:t xml:space="preserve"> dignity</w:t>
      </w:r>
      <w:r w:rsidR="00725D2C" w:rsidRPr="000D09EA">
        <w:rPr>
          <w:sz w:val="24"/>
          <w:szCs w:val="24"/>
          <w:lang w:val="en-NZ"/>
        </w:rPr>
        <w:t xml:space="preserve"> and divine status</w:t>
      </w:r>
      <w:r w:rsidRPr="000D09EA">
        <w:rPr>
          <w:sz w:val="24"/>
          <w:szCs w:val="24"/>
          <w:lang w:val="en-NZ"/>
        </w:rPr>
        <w:t xml:space="preserve"> serves to confirm Peter’s </w:t>
      </w:r>
      <w:r w:rsidR="005C125F" w:rsidRPr="000D09EA">
        <w:rPr>
          <w:sz w:val="24"/>
          <w:szCs w:val="24"/>
          <w:lang w:val="en-NZ"/>
        </w:rPr>
        <w:t>confession</w:t>
      </w:r>
      <w:r w:rsidRPr="000D09EA">
        <w:rPr>
          <w:sz w:val="24"/>
          <w:szCs w:val="24"/>
          <w:lang w:val="en-NZ"/>
        </w:rPr>
        <w:t xml:space="preserve"> that Jesus is the Messiah (8:29), and </w:t>
      </w:r>
      <w:r w:rsidR="00725D2C" w:rsidRPr="000D09EA">
        <w:rPr>
          <w:sz w:val="24"/>
          <w:szCs w:val="24"/>
          <w:lang w:val="en-NZ"/>
        </w:rPr>
        <w:t>also Christ</w:t>
      </w:r>
      <w:r w:rsidRPr="000D09EA">
        <w:rPr>
          <w:sz w:val="24"/>
          <w:szCs w:val="24"/>
          <w:lang w:val="en-NZ"/>
        </w:rPr>
        <w:t>’</w:t>
      </w:r>
      <w:r w:rsidR="00725D2C" w:rsidRPr="000D09EA">
        <w:rPr>
          <w:sz w:val="24"/>
          <w:szCs w:val="24"/>
          <w:lang w:val="en-NZ"/>
        </w:rPr>
        <w:t>s</w:t>
      </w:r>
      <w:r w:rsidRPr="000D09EA">
        <w:rPr>
          <w:sz w:val="24"/>
          <w:szCs w:val="24"/>
          <w:lang w:val="en-NZ"/>
        </w:rPr>
        <w:t xml:space="preserve"> own prophecy of his impending passion and </w:t>
      </w:r>
      <w:r w:rsidR="00725D2C" w:rsidRPr="000D09EA">
        <w:rPr>
          <w:sz w:val="24"/>
          <w:szCs w:val="24"/>
          <w:lang w:val="en-NZ"/>
        </w:rPr>
        <w:t>resurrection</w:t>
      </w:r>
      <w:r w:rsidRPr="000D09EA">
        <w:rPr>
          <w:sz w:val="24"/>
          <w:szCs w:val="24"/>
          <w:lang w:val="en-NZ"/>
        </w:rPr>
        <w:t xml:space="preserve"> (8:31).</w:t>
      </w:r>
      <w:r w:rsidR="00612F30">
        <w:rPr>
          <w:sz w:val="24"/>
          <w:szCs w:val="24"/>
          <w:lang w:val="en-NZ"/>
        </w:rPr>
        <w:t xml:space="preserve"> </w:t>
      </w:r>
      <w:r w:rsidRPr="000D09EA">
        <w:rPr>
          <w:sz w:val="24"/>
          <w:szCs w:val="24"/>
          <w:lang w:val="en-NZ"/>
        </w:rPr>
        <w:t xml:space="preserve">The </w:t>
      </w:r>
      <w:r w:rsidR="000F1DCA">
        <w:rPr>
          <w:sz w:val="24"/>
          <w:szCs w:val="24"/>
          <w:lang w:val="en-NZ"/>
        </w:rPr>
        <w:t>T</w:t>
      </w:r>
      <w:r w:rsidR="00060D6C" w:rsidRPr="000D09EA">
        <w:rPr>
          <w:sz w:val="24"/>
          <w:szCs w:val="24"/>
          <w:lang w:val="en-NZ"/>
        </w:rPr>
        <w:t xml:space="preserve">ransfiguration was </w:t>
      </w:r>
      <w:r w:rsidRPr="000D09EA">
        <w:rPr>
          <w:sz w:val="24"/>
          <w:szCs w:val="24"/>
          <w:lang w:val="en-NZ"/>
        </w:rPr>
        <w:t>certainly for the benefit of the disciples</w:t>
      </w:r>
      <w:r w:rsidR="000F1DCA">
        <w:rPr>
          <w:sz w:val="24"/>
          <w:szCs w:val="24"/>
          <w:lang w:val="en-NZ"/>
        </w:rPr>
        <w:t>:</w:t>
      </w:r>
      <w:r w:rsidRPr="000D09EA">
        <w:rPr>
          <w:sz w:val="24"/>
          <w:szCs w:val="24"/>
          <w:lang w:val="en-NZ"/>
        </w:rPr>
        <w:t xml:space="preserve"> to strengthen them in their commitment and to prepare them for the sufferings which they must share.</w:t>
      </w:r>
      <w:r w:rsidR="00F37068">
        <w:rPr>
          <w:sz w:val="24"/>
          <w:szCs w:val="24"/>
          <w:lang w:val="en-NZ"/>
        </w:rPr>
        <w:t xml:space="preserve"> </w:t>
      </w:r>
      <w:r w:rsidR="00060D6C" w:rsidRPr="00A5248C">
        <w:rPr>
          <w:rFonts w:eastAsia="Calibri"/>
          <w:sz w:val="24"/>
          <w:szCs w:val="24"/>
          <w:lang w:val="en-NZ"/>
        </w:rPr>
        <w:t>For them it came before Christ’s death and resurrection. For us today, it comes before Christ’s return in glory.</w:t>
      </w:r>
    </w:p>
    <w:p w14:paraId="6905F235" w14:textId="3ED3CFA4" w:rsidR="003A45EA" w:rsidRPr="00A5248C" w:rsidRDefault="00060D6C" w:rsidP="00F37068">
      <w:pPr>
        <w:spacing w:after="200" w:line="276" w:lineRule="auto"/>
        <w:rPr>
          <w:sz w:val="24"/>
          <w:szCs w:val="24"/>
          <w:lang w:val="en-NZ"/>
        </w:rPr>
      </w:pPr>
      <w:r w:rsidRPr="00A5248C">
        <w:rPr>
          <w:rFonts w:eastAsia="Calibri"/>
          <w:sz w:val="24"/>
          <w:szCs w:val="24"/>
          <w:lang w:val="en-NZ"/>
        </w:rPr>
        <w:t>Brothers and sisters, may you and I be strengthened in our commitment to Christ and prepared for whatever is in store for us in the future on this earth</w:t>
      </w:r>
      <w:r w:rsidR="005C125F" w:rsidRPr="00A5248C">
        <w:rPr>
          <w:rFonts w:eastAsia="Calibri"/>
          <w:sz w:val="24"/>
          <w:szCs w:val="24"/>
          <w:lang w:val="en-NZ"/>
        </w:rPr>
        <w:t xml:space="preserve"> as we behold the glory of Christ today</w:t>
      </w:r>
      <w:r w:rsidRPr="00A5248C">
        <w:rPr>
          <w:rFonts w:eastAsia="Calibri"/>
          <w:sz w:val="24"/>
          <w:szCs w:val="24"/>
          <w:lang w:val="en-NZ"/>
        </w:rPr>
        <w:t>.</w:t>
      </w:r>
      <w:r w:rsidR="00F37068">
        <w:rPr>
          <w:rFonts w:eastAsia="Calibri"/>
          <w:sz w:val="24"/>
          <w:szCs w:val="24"/>
          <w:lang w:val="en-NZ"/>
        </w:rPr>
        <w:t xml:space="preserve"> </w:t>
      </w:r>
      <w:r w:rsidRPr="00A5248C">
        <w:rPr>
          <w:rFonts w:eastAsia="Calibri"/>
          <w:sz w:val="24"/>
          <w:szCs w:val="24"/>
          <w:lang w:val="en-NZ"/>
        </w:rPr>
        <w:t xml:space="preserve">The </w:t>
      </w:r>
      <w:r w:rsidR="000F1DCA">
        <w:rPr>
          <w:rFonts w:eastAsia="Calibri"/>
          <w:sz w:val="24"/>
          <w:szCs w:val="24"/>
          <w:lang w:val="en-NZ"/>
        </w:rPr>
        <w:t>T</w:t>
      </w:r>
      <w:r w:rsidRPr="00A5248C">
        <w:rPr>
          <w:rFonts w:eastAsia="Calibri"/>
          <w:sz w:val="24"/>
          <w:szCs w:val="24"/>
          <w:lang w:val="en-NZ"/>
        </w:rPr>
        <w:t xml:space="preserve">ransfiguration would also have been an encouragement </w:t>
      </w:r>
      <w:r w:rsidR="005C125F" w:rsidRPr="00A5248C">
        <w:rPr>
          <w:rFonts w:eastAsia="Calibri"/>
          <w:sz w:val="24"/>
          <w:szCs w:val="24"/>
          <w:lang w:val="en-NZ"/>
        </w:rPr>
        <w:t xml:space="preserve">and </w:t>
      </w:r>
      <w:r w:rsidRPr="00A5248C">
        <w:rPr>
          <w:rFonts w:eastAsia="Calibri"/>
          <w:sz w:val="24"/>
          <w:szCs w:val="24"/>
          <w:lang w:val="en-NZ"/>
        </w:rPr>
        <w:t>a conf</w:t>
      </w:r>
      <w:r w:rsidR="005C125F" w:rsidRPr="00A5248C">
        <w:rPr>
          <w:rFonts w:eastAsia="Calibri"/>
          <w:sz w:val="24"/>
          <w:szCs w:val="24"/>
          <w:lang w:val="en-NZ"/>
        </w:rPr>
        <w:t>i</w:t>
      </w:r>
      <w:r w:rsidRPr="00A5248C">
        <w:rPr>
          <w:rFonts w:eastAsia="Calibri"/>
          <w:sz w:val="24"/>
          <w:szCs w:val="24"/>
          <w:lang w:val="en-NZ"/>
        </w:rPr>
        <w:t>rmation for Jesus as He spoke about His death with Moses and Elijah and heard the loving words of His Heavenly Father.</w:t>
      </w:r>
      <w:r w:rsidR="00F37068">
        <w:rPr>
          <w:rFonts w:eastAsia="Calibri"/>
          <w:sz w:val="24"/>
          <w:szCs w:val="24"/>
          <w:lang w:val="en-NZ"/>
        </w:rPr>
        <w:t xml:space="preserve"> </w:t>
      </w:r>
      <w:r w:rsidR="003A45EA" w:rsidRPr="00A5248C">
        <w:rPr>
          <w:rFonts w:eastAsia="Calibri"/>
          <w:sz w:val="24"/>
          <w:szCs w:val="24"/>
          <w:lang w:val="en-NZ"/>
        </w:rPr>
        <w:t xml:space="preserve">After God spoke, the disciples saw Jesus alone. </w:t>
      </w:r>
      <w:r w:rsidR="003A45EA" w:rsidRPr="00A5248C">
        <w:rPr>
          <w:sz w:val="24"/>
          <w:szCs w:val="24"/>
          <w:lang w:val="en-NZ"/>
        </w:rPr>
        <w:t>Jesus charged Peter, James and John to tell no one what they had seen until the Son of Man had risen from the dead (Mark 9:9).</w:t>
      </w:r>
      <w:r w:rsidR="00F37068">
        <w:rPr>
          <w:sz w:val="24"/>
          <w:szCs w:val="24"/>
          <w:lang w:val="en-NZ"/>
        </w:rPr>
        <w:t xml:space="preserve"> </w:t>
      </w:r>
      <w:r w:rsidR="003A45EA" w:rsidRPr="00A5248C">
        <w:rPr>
          <w:sz w:val="24"/>
          <w:szCs w:val="24"/>
          <w:lang w:val="en-NZ"/>
        </w:rPr>
        <w:t>His glory was to remain veiled until His resurrection. John would later write, in the book of Revelation, about his vision of the risen, ascended Christ that ‘</w:t>
      </w:r>
      <w:r w:rsidR="003A45EA" w:rsidRPr="00A5248C">
        <w:rPr>
          <w:i/>
          <w:sz w:val="24"/>
          <w:szCs w:val="24"/>
          <w:lang w:val="en-NZ"/>
        </w:rPr>
        <w:t>the hairs of his head were white, like white wool, like snow</w:t>
      </w:r>
      <w:r w:rsidR="003A45EA" w:rsidRPr="00A5248C">
        <w:rPr>
          <w:sz w:val="24"/>
          <w:szCs w:val="24"/>
          <w:lang w:val="en-NZ"/>
        </w:rPr>
        <w:t>’ and that ‘</w:t>
      </w:r>
      <w:r w:rsidR="003A45EA" w:rsidRPr="00A5248C">
        <w:rPr>
          <w:i/>
          <w:sz w:val="24"/>
          <w:szCs w:val="24"/>
          <w:lang w:val="en-NZ"/>
        </w:rPr>
        <w:t>his face was like the sun shining in full strength</w:t>
      </w:r>
      <w:r w:rsidR="003A45EA" w:rsidRPr="00A5248C">
        <w:rPr>
          <w:sz w:val="24"/>
          <w:szCs w:val="24"/>
          <w:lang w:val="en-NZ"/>
        </w:rPr>
        <w:t>’ (Rev 1:14,16).</w:t>
      </w:r>
    </w:p>
    <w:p w14:paraId="0FE45A33" w14:textId="430AF775" w:rsidR="006027D2" w:rsidRPr="00A5248C" w:rsidRDefault="005C125F" w:rsidP="000D09EA">
      <w:pPr>
        <w:spacing w:after="200" w:line="276" w:lineRule="auto"/>
        <w:rPr>
          <w:rFonts w:eastAsia="Calibri"/>
          <w:sz w:val="24"/>
          <w:szCs w:val="24"/>
          <w:lang w:val="en-NZ"/>
        </w:rPr>
      </w:pPr>
      <w:r w:rsidRPr="00A5248C">
        <w:rPr>
          <w:rFonts w:eastAsia="Calibri"/>
          <w:sz w:val="24"/>
          <w:szCs w:val="24"/>
          <w:lang w:val="en-NZ"/>
        </w:rPr>
        <w:lastRenderedPageBreak/>
        <w:t>As they came down the mountain t</w:t>
      </w:r>
      <w:r w:rsidR="003A45EA" w:rsidRPr="00A5248C">
        <w:rPr>
          <w:rFonts w:eastAsia="Calibri"/>
          <w:sz w:val="24"/>
          <w:szCs w:val="24"/>
          <w:lang w:val="en-NZ"/>
        </w:rPr>
        <w:t>he three disciples did</w:t>
      </w:r>
      <w:r w:rsidR="000F1DCA">
        <w:rPr>
          <w:rFonts w:eastAsia="Calibri"/>
          <w:sz w:val="24"/>
          <w:szCs w:val="24"/>
          <w:lang w:val="en-NZ"/>
        </w:rPr>
        <w:t xml:space="preserve"> </w:t>
      </w:r>
      <w:r w:rsidR="003A45EA" w:rsidRPr="00A5248C">
        <w:rPr>
          <w:rFonts w:eastAsia="Calibri"/>
          <w:sz w:val="24"/>
          <w:szCs w:val="24"/>
          <w:lang w:val="en-NZ"/>
        </w:rPr>
        <w:t>n</w:t>
      </w:r>
      <w:r w:rsidR="000F1DCA">
        <w:rPr>
          <w:rFonts w:eastAsia="Calibri"/>
          <w:sz w:val="24"/>
          <w:szCs w:val="24"/>
          <w:lang w:val="en-NZ"/>
        </w:rPr>
        <w:t>o</w:t>
      </w:r>
      <w:r w:rsidR="003A45EA" w:rsidRPr="00A5248C">
        <w:rPr>
          <w:rFonts w:eastAsia="Calibri"/>
          <w:sz w:val="24"/>
          <w:szCs w:val="24"/>
          <w:lang w:val="en-NZ"/>
        </w:rPr>
        <w:t>t understand what ‘</w:t>
      </w:r>
      <w:r w:rsidR="003A45EA" w:rsidRPr="00A5248C">
        <w:rPr>
          <w:rFonts w:eastAsia="Calibri"/>
          <w:i/>
          <w:sz w:val="24"/>
          <w:szCs w:val="24"/>
          <w:lang w:val="en-NZ"/>
        </w:rPr>
        <w:t>rising from the dead might mean</w:t>
      </w:r>
      <w:r w:rsidR="003A45EA" w:rsidRPr="00A5248C">
        <w:rPr>
          <w:rFonts w:eastAsia="Calibri"/>
          <w:sz w:val="24"/>
          <w:szCs w:val="24"/>
          <w:lang w:val="en-NZ"/>
        </w:rPr>
        <w:t>’ (v10).</w:t>
      </w:r>
      <w:r w:rsidR="00F37068">
        <w:rPr>
          <w:rFonts w:eastAsia="Calibri"/>
          <w:sz w:val="24"/>
          <w:szCs w:val="24"/>
          <w:lang w:val="en-NZ"/>
        </w:rPr>
        <w:t xml:space="preserve"> </w:t>
      </w:r>
      <w:r w:rsidR="008C4302" w:rsidRPr="00A5248C">
        <w:rPr>
          <w:rFonts w:eastAsia="Calibri"/>
          <w:sz w:val="24"/>
          <w:szCs w:val="24"/>
          <w:lang w:val="en-NZ"/>
        </w:rPr>
        <w:t xml:space="preserve">So they asked Jesus </w:t>
      </w:r>
      <w:r w:rsidR="00604D4B" w:rsidRPr="00A5248C">
        <w:rPr>
          <w:rFonts w:eastAsia="Calibri"/>
          <w:sz w:val="24"/>
          <w:szCs w:val="24"/>
          <w:lang w:val="en-NZ"/>
        </w:rPr>
        <w:t>“</w:t>
      </w:r>
      <w:r w:rsidR="00604D4B" w:rsidRPr="00A5248C">
        <w:rPr>
          <w:rFonts w:eastAsia="Calibri"/>
          <w:i/>
          <w:sz w:val="24"/>
          <w:szCs w:val="24"/>
          <w:lang w:val="en-NZ"/>
        </w:rPr>
        <w:t>why do the scribes say that first Elijah must come?</w:t>
      </w:r>
      <w:r w:rsidR="00604D4B" w:rsidRPr="00A5248C">
        <w:rPr>
          <w:rFonts w:eastAsia="Calibri"/>
          <w:sz w:val="24"/>
          <w:szCs w:val="24"/>
          <w:lang w:val="en-NZ"/>
        </w:rPr>
        <w:t>” (v11)</w:t>
      </w:r>
      <w:r w:rsidR="00BA4DB4" w:rsidRPr="00A5248C">
        <w:rPr>
          <w:rFonts w:eastAsia="Calibri"/>
          <w:sz w:val="24"/>
          <w:szCs w:val="24"/>
          <w:lang w:val="en-NZ"/>
        </w:rPr>
        <w:t>.</w:t>
      </w:r>
      <w:r w:rsidR="00F37068">
        <w:rPr>
          <w:rFonts w:eastAsia="Calibri"/>
          <w:sz w:val="24"/>
          <w:szCs w:val="24"/>
          <w:lang w:val="en-NZ"/>
        </w:rPr>
        <w:t xml:space="preserve"> </w:t>
      </w:r>
      <w:r w:rsidR="00BA4DB4" w:rsidRPr="00A5248C">
        <w:rPr>
          <w:rFonts w:eastAsia="Calibri"/>
          <w:sz w:val="24"/>
          <w:szCs w:val="24"/>
          <w:lang w:val="en-NZ"/>
        </w:rPr>
        <w:t xml:space="preserve">It’s not entirely clear what is behind this question, but it is </w:t>
      </w:r>
      <w:r w:rsidRPr="00A5248C">
        <w:rPr>
          <w:rFonts w:eastAsia="Calibri"/>
          <w:sz w:val="24"/>
          <w:szCs w:val="24"/>
          <w:lang w:val="en-NZ"/>
        </w:rPr>
        <w:t>evident</w:t>
      </w:r>
      <w:r w:rsidR="00BA4DB4" w:rsidRPr="00A5248C">
        <w:rPr>
          <w:rFonts w:eastAsia="Calibri"/>
          <w:sz w:val="24"/>
          <w:szCs w:val="24"/>
          <w:lang w:val="en-NZ"/>
        </w:rPr>
        <w:t xml:space="preserve"> that the disciples </w:t>
      </w:r>
      <w:r w:rsidRPr="00A5248C">
        <w:rPr>
          <w:rFonts w:eastAsia="Calibri"/>
          <w:sz w:val="24"/>
          <w:szCs w:val="24"/>
          <w:lang w:val="en-NZ"/>
        </w:rPr>
        <w:t>were</w:t>
      </w:r>
      <w:r w:rsidR="00BA4DB4" w:rsidRPr="00A5248C">
        <w:rPr>
          <w:rFonts w:eastAsia="Calibri"/>
          <w:sz w:val="24"/>
          <w:szCs w:val="24"/>
          <w:lang w:val="en-NZ"/>
        </w:rPr>
        <w:t xml:space="preserve"> struggling to see why Jesus must die and be raised from the dead if Elijah has already come, </w:t>
      </w:r>
      <w:r w:rsidR="000F1DCA">
        <w:rPr>
          <w:rFonts w:eastAsia="Calibri"/>
          <w:sz w:val="24"/>
          <w:szCs w:val="24"/>
          <w:lang w:val="en-NZ"/>
        </w:rPr>
        <w:t xml:space="preserve">they </w:t>
      </w:r>
      <w:r w:rsidR="00BA4DB4" w:rsidRPr="00A5248C">
        <w:rPr>
          <w:rFonts w:eastAsia="Calibri"/>
          <w:sz w:val="24"/>
          <w:szCs w:val="24"/>
          <w:lang w:val="en-NZ"/>
        </w:rPr>
        <w:t>presum</w:t>
      </w:r>
      <w:r w:rsidR="000F1DCA">
        <w:rPr>
          <w:rFonts w:eastAsia="Calibri"/>
          <w:sz w:val="24"/>
          <w:szCs w:val="24"/>
          <w:lang w:val="en-NZ"/>
        </w:rPr>
        <w:t>ed</w:t>
      </w:r>
      <w:r w:rsidR="00BA4DB4" w:rsidRPr="00A5248C">
        <w:rPr>
          <w:rFonts w:eastAsia="Calibri"/>
          <w:sz w:val="24"/>
          <w:szCs w:val="24"/>
          <w:lang w:val="en-NZ"/>
        </w:rPr>
        <w:t xml:space="preserve"> as the first of the general resurrection expected by some Jews.</w:t>
      </w:r>
      <w:r w:rsidR="002C3AB4">
        <w:rPr>
          <w:rFonts w:eastAsia="Calibri"/>
          <w:sz w:val="24"/>
          <w:szCs w:val="24"/>
          <w:lang w:val="en-NZ"/>
        </w:rPr>
        <w:t xml:space="preserve"> </w:t>
      </w:r>
      <w:r w:rsidR="00BA4DB4" w:rsidRPr="00A5248C">
        <w:rPr>
          <w:rFonts w:eastAsia="Calibri"/>
          <w:sz w:val="24"/>
          <w:szCs w:val="24"/>
          <w:lang w:val="en-NZ"/>
        </w:rPr>
        <w:t xml:space="preserve">In reply, Jesus confirmed the prophesy in </w:t>
      </w:r>
      <w:r w:rsidR="000E0D50" w:rsidRPr="00A5248C">
        <w:rPr>
          <w:rFonts w:eastAsia="Calibri"/>
          <w:sz w:val="24"/>
          <w:szCs w:val="24"/>
          <w:lang w:val="en-NZ"/>
        </w:rPr>
        <w:t>Mal</w:t>
      </w:r>
      <w:r w:rsidR="000F1DCA">
        <w:rPr>
          <w:rFonts w:eastAsia="Calibri"/>
          <w:sz w:val="24"/>
          <w:szCs w:val="24"/>
          <w:lang w:val="en-NZ"/>
        </w:rPr>
        <w:t>achi</w:t>
      </w:r>
      <w:r w:rsidR="000E0D50" w:rsidRPr="00A5248C">
        <w:rPr>
          <w:rFonts w:eastAsia="Calibri"/>
          <w:sz w:val="24"/>
          <w:szCs w:val="24"/>
          <w:lang w:val="en-NZ"/>
        </w:rPr>
        <w:t xml:space="preserve"> 4:5 that Elijah will be sent by God ‘</w:t>
      </w:r>
      <w:r w:rsidR="000E0D50" w:rsidRPr="00A5248C">
        <w:rPr>
          <w:rFonts w:eastAsia="Calibri"/>
          <w:i/>
          <w:sz w:val="24"/>
          <w:szCs w:val="24"/>
          <w:lang w:val="en-NZ"/>
        </w:rPr>
        <w:t>before the great and awesome day of the Lord comes</w:t>
      </w:r>
      <w:r w:rsidR="000E0D50" w:rsidRPr="00A5248C">
        <w:rPr>
          <w:rFonts w:eastAsia="Calibri"/>
          <w:sz w:val="24"/>
          <w:szCs w:val="24"/>
          <w:lang w:val="en-NZ"/>
        </w:rPr>
        <w:t xml:space="preserve">’ and that he had already effectively come in the person of John the </w:t>
      </w:r>
      <w:r w:rsidR="007F3FC0" w:rsidRPr="00A5248C">
        <w:rPr>
          <w:rFonts w:eastAsia="Calibri"/>
          <w:sz w:val="24"/>
          <w:szCs w:val="24"/>
          <w:lang w:val="en-NZ"/>
        </w:rPr>
        <w:t>Baptist,</w:t>
      </w:r>
      <w:r w:rsidR="000E0D50" w:rsidRPr="00A5248C">
        <w:rPr>
          <w:rFonts w:eastAsia="Calibri"/>
          <w:sz w:val="24"/>
          <w:szCs w:val="24"/>
          <w:lang w:val="en-NZ"/>
        </w:rPr>
        <w:t xml:space="preserve"> who had been killed.</w:t>
      </w:r>
      <w:r w:rsidR="00BE5D43">
        <w:rPr>
          <w:rFonts w:eastAsia="Calibri"/>
          <w:sz w:val="24"/>
          <w:szCs w:val="24"/>
          <w:lang w:val="en-NZ"/>
        </w:rPr>
        <w:t xml:space="preserve"> </w:t>
      </w:r>
      <w:r w:rsidR="000E0D50" w:rsidRPr="00A5248C">
        <w:rPr>
          <w:rFonts w:eastAsia="Calibri"/>
          <w:sz w:val="24"/>
          <w:szCs w:val="24"/>
          <w:lang w:val="en-NZ"/>
        </w:rPr>
        <w:t>Jesus also alluded to the Old Testament prophesy in Isaiah 53:3 that the promised Servant of the Lord would be ‘</w:t>
      </w:r>
      <w:r w:rsidR="000E0D50" w:rsidRPr="00A5248C">
        <w:rPr>
          <w:rFonts w:eastAsia="Calibri"/>
          <w:i/>
          <w:sz w:val="24"/>
          <w:szCs w:val="24"/>
          <w:lang w:val="en-NZ"/>
        </w:rPr>
        <w:t>despised and rejected by men; a man of sorrows</w:t>
      </w:r>
      <w:r w:rsidR="000E0D50" w:rsidRPr="00A5248C">
        <w:rPr>
          <w:rFonts w:eastAsia="Calibri"/>
          <w:sz w:val="24"/>
          <w:szCs w:val="24"/>
          <w:lang w:val="en-NZ"/>
        </w:rPr>
        <w:t xml:space="preserve">’. </w:t>
      </w:r>
      <w:r w:rsidR="006027D2" w:rsidRPr="00A5248C">
        <w:rPr>
          <w:rFonts w:eastAsia="Calibri"/>
          <w:sz w:val="24"/>
          <w:szCs w:val="24"/>
          <w:lang w:val="en-NZ"/>
        </w:rPr>
        <w:t>Peter, James and John would not understand this until after Jesus had suffered, died and rose again.</w:t>
      </w:r>
    </w:p>
    <w:p w14:paraId="2F5CE198" w14:textId="4A5ECD9F" w:rsidR="00E67E90" w:rsidRPr="000D09EA" w:rsidRDefault="00E67E90" w:rsidP="00BE5D43">
      <w:pPr>
        <w:spacing w:after="200" w:line="276" w:lineRule="auto"/>
        <w:rPr>
          <w:sz w:val="24"/>
          <w:szCs w:val="24"/>
          <w:lang w:val="en-NZ" w:bidi="he-IL"/>
        </w:rPr>
      </w:pPr>
      <w:r w:rsidRPr="00A5248C">
        <w:rPr>
          <w:rFonts w:eastAsia="Calibri"/>
          <w:sz w:val="24"/>
          <w:szCs w:val="24"/>
          <w:lang w:val="en-NZ"/>
        </w:rPr>
        <w:t xml:space="preserve">Peter would then write with absolute confidence, assurance and authority as he looked back </w:t>
      </w:r>
      <w:r w:rsidR="000F1DCA">
        <w:rPr>
          <w:rFonts w:eastAsia="Calibri"/>
          <w:sz w:val="24"/>
          <w:szCs w:val="24"/>
          <w:lang w:val="en-NZ"/>
        </w:rPr>
        <w:t>to</w:t>
      </w:r>
      <w:r w:rsidRPr="00A5248C">
        <w:rPr>
          <w:rFonts w:eastAsia="Calibri"/>
          <w:sz w:val="24"/>
          <w:szCs w:val="24"/>
          <w:lang w:val="en-NZ"/>
        </w:rPr>
        <w:t xml:space="preserve"> the time when he had seen the glory of Christ briefly unveiled:</w:t>
      </w:r>
      <w:r w:rsidR="00BE5D43">
        <w:rPr>
          <w:rFonts w:eastAsia="Calibri"/>
          <w:sz w:val="24"/>
          <w:szCs w:val="24"/>
          <w:lang w:val="en-NZ"/>
        </w:rPr>
        <w:t xml:space="preserve"> </w:t>
      </w:r>
      <w:r w:rsidRPr="000D09EA">
        <w:rPr>
          <w:sz w:val="24"/>
          <w:szCs w:val="24"/>
          <w:lang w:val="en-NZ" w:bidi="he-IL"/>
        </w:rPr>
        <w:t>‘</w:t>
      </w:r>
      <w:r w:rsidRPr="000D09EA">
        <w:rPr>
          <w:i/>
          <w:sz w:val="24"/>
          <w:szCs w:val="24"/>
          <w:lang w:val="en-NZ" w:bidi="he-IL"/>
        </w:rPr>
        <w:t xml:space="preserve">For we did not follow cleverly devised myths when we made known to you the power and coming of our Lord Jesus Christ, but we were eyewitnesses of his majesty. For when he received </w:t>
      </w:r>
      <w:r w:rsidR="007F3FC0" w:rsidRPr="000D09EA">
        <w:rPr>
          <w:i/>
          <w:sz w:val="24"/>
          <w:szCs w:val="24"/>
          <w:lang w:val="en-NZ" w:bidi="he-IL"/>
        </w:rPr>
        <w:t>honour</w:t>
      </w:r>
      <w:r w:rsidRPr="000D09EA">
        <w:rPr>
          <w:i/>
          <w:sz w:val="24"/>
          <w:szCs w:val="24"/>
          <w:lang w:val="en-NZ" w:bidi="he-IL"/>
        </w:rPr>
        <w:t xml:space="preserve"> and glory from God the Father, and the voice was borne to him by the Majestic Glory, "This is my beloved Son, with whom I am well pleased," we ourselves heard this very voice borne from heaven, for we were with him on the holy mountain</w:t>
      </w:r>
      <w:r w:rsidRPr="000D09EA">
        <w:rPr>
          <w:sz w:val="24"/>
          <w:szCs w:val="24"/>
          <w:lang w:val="en-NZ" w:bidi="he-IL"/>
        </w:rPr>
        <w:t>’</w:t>
      </w:r>
      <w:r w:rsidR="007A6BF0" w:rsidRPr="000D09EA">
        <w:rPr>
          <w:sz w:val="24"/>
          <w:szCs w:val="24"/>
          <w:lang w:val="en-NZ" w:bidi="he-IL"/>
        </w:rPr>
        <w:t xml:space="preserve"> (2 Pet 1:16)</w:t>
      </w:r>
      <w:r w:rsidRPr="000D09EA">
        <w:rPr>
          <w:sz w:val="24"/>
          <w:szCs w:val="24"/>
          <w:lang w:val="en-NZ" w:bidi="he-IL"/>
        </w:rPr>
        <w:t>.</w:t>
      </w:r>
    </w:p>
    <w:p w14:paraId="783BF8BB" w14:textId="4302A816" w:rsidR="001F674F" w:rsidRPr="00A5248C" w:rsidRDefault="001F674F" w:rsidP="000D09EA">
      <w:pPr>
        <w:spacing w:after="200" w:line="276" w:lineRule="auto"/>
        <w:rPr>
          <w:rFonts w:eastAsia="Calibri"/>
          <w:b/>
          <w:sz w:val="24"/>
          <w:szCs w:val="24"/>
          <w:lang w:val="en-NZ"/>
        </w:rPr>
      </w:pPr>
      <w:r w:rsidRPr="00A5248C">
        <w:rPr>
          <w:rFonts w:eastAsia="Calibri"/>
          <w:sz w:val="24"/>
          <w:szCs w:val="24"/>
          <w:lang w:val="en-NZ"/>
        </w:rPr>
        <w:t>B</w:t>
      </w:r>
      <w:r w:rsidR="00AB3AE6" w:rsidRPr="00A5248C">
        <w:rPr>
          <w:rFonts w:eastAsia="Calibri"/>
          <w:sz w:val="24"/>
          <w:szCs w:val="24"/>
          <w:lang w:val="en-NZ"/>
        </w:rPr>
        <w:t xml:space="preserve">oth Moses and Elijah (who lived on this earth at two different stages of history (1400BC and 870BC) </w:t>
      </w:r>
      <w:r w:rsidR="005C125F" w:rsidRPr="00A5248C">
        <w:rPr>
          <w:rFonts w:eastAsia="Calibri"/>
          <w:sz w:val="24"/>
          <w:szCs w:val="24"/>
          <w:lang w:val="en-NZ"/>
        </w:rPr>
        <w:t>were</w:t>
      </w:r>
      <w:r w:rsidR="00AB3AE6" w:rsidRPr="00A5248C">
        <w:rPr>
          <w:rFonts w:eastAsia="Calibri"/>
          <w:sz w:val="24"/>
          <w:szCs w:val="24"/>
          <w:lang w:val="en-NZ"/>
        </w:rPr>
        <w:t xml:space="preserve"> there together alive with Jesus</w:t>
      </w:r>
      <w:r w:rsidR="005C125F" w:rsidRPr="00A5248C">
        <w:rPr>
          <w:rFonts w:eastAsia="Calibri"/>
          <w:sz w:val="24"/>
          <w:szCs w:val="24"/>
          <w:lang w:val="en-NZ"/>
        </w:rPr>
        <w:t xml:space="preserve"> on the holy mountain of transfiguration</w:t>
      </w:r>
      <w:r w:rsidR="000F1DCA">
        <w:rPr>
          <w:rFonts w:eastAsia="Calibri"/>
          <w:sz w:val="24"/>
          <w:szCs w:val="24"/>
          <w:lang w:val="en-NZ"/>
        </w:rPr>
        <w:t>. This was</w:t>
      </w:r>
      <w:r w:rsidR="00E46154" w:rsidRPr="00A5248C">
        <w:rPr>
          <w:rFonts w:eastAsia="Calibri"/>
          <w:sz w:val="24"/>
          <w:szCs w:val="24"/>
          <w:lang w:val="en-NZ"/>
        </w:rPr>
        <w:t xml:space="preserve"> a foretaste of the general resurrection yet to come.</w:t>
      </w:r>
      <w:r w:rsidR="00BE5D43">
        <w:rPr>
          <w:rFonts w:eastAsia="Calibri"/>
          <w:sz w:val="24"/>
          <w:szCs w:val="24"/>
          <w:lang w:val="en-NZ"/>
        </w:rPr>
        <w:t xml:space="preserve"> </w:t>
      </w:r>
      <w:r w:rsidR="00AB3AE6" w:rsidRPr="00A5248C">
        <w:rPr>
          <w:rFonts w:eastAsia="Calibri"/>
          <w:sz w:val="24"/>
          <w:szCs w:val="24"/>
          <w:lang w:val="en-NZ"/>
        </w:rPr>
        <w:t>Neither had seen the face of God on this earth before</w:t>
      </w:r>
      <w:r w:rsidR="00E46154" w:rsidRPr="00A5248C">
        <w:rPr>
          <w:rFonts w:eastAsia="Calibri"/>
          <w:sz w:val="24"/>
          <w:szCs w:val="24"/>
          <w:lang w:val="en-NZ"/>
        </w:rPr>
        <w:t>.</w:t>
      </w:r>
      <w:r w:rsidR="00BE5D43">
        <w:rPr>
          <w:rFonts w:eastAsia="Calibri"/>
          <w:sz w:val="24"/>
          <w:szCs w:val="24"/>
          <w:lang w:val="en-NZ"/>
        </w:rPr>
        <w:t xml:space="preserve"> </w:t>
      </w:r>
      <w:r w:rsidR="00AB3AE6" w:rsidRPr="00A5248C">
        <w:rPr>
          <w:rFonts w:eastAsia="Calibri"/>
          <w:sz w:val="24"/>
          <w:szCs w:val="24"/>
          <w:lang w:val="en-NZ"/>
        </w:rPr>
        <w:t>In Ex</w:t>
      </w:r>
      <w:r w:rsidR="000F1DCA">
        <w:rPr>
          <w:rFonts w:eastAsia="Calibri"/>
          <w:sz w:val="24"/>
          <w:szCs w:val="24"/>
          <w:lang w:val="en-NZ"/>
        </w:rPr>
        <w:t xml:space="preserve">odus </w:t>
      </w:r>
      <w:r w:rsidR="00AB3AE6" w:rsidRPr="00A5248C">
        <w:rPr>
          <w:rFonts w:eastAsia="Calibri"/>
          <w:sz w:val="24"/>
          <w:szCs w:val="24"/>
          <w:lang w:val="en-NZ"/>
        </w:rPr>
        <w:t>33:12-23 we read that Moses sees ‘the back’ of God</w:t>
      </w:r>
      <w:r w:rsidR="000F1DCA">
        <w:rPr>
          <w:rFonts w:eastAsia="Calibri"/>
          <w:sz w:val="24"/>
          <w:szCs w:val="24"/>
          <w:lang w:val="en-NZ"/>
        </w:rPr>
        <w:t>;</w:t>
      </w:r>
      <w:r w:rsidR="00AB3AE6" w:rsidRPr="00A5248C">
        <w:rPr>
          <w:rFonts w:eastAsia="Calibri"/>
          <w:sz w:val="24"/>
          <w:szCs w:val="24"/>
          <w:lang w:val="en-NZ"/>
        </w:rPr>
        <w:t xml:space="preserve"> an anthropomorphism </w:t>
      </w:r>
      <w:r w:rsidR="00AF58CD">
        <w:rPr>
          <w:rFonts w:eastAsia="Calibri"/>
          <w:sz w:val="24"/>
          <w:szCs w:val="24"/>
          <w:lang w:val="en-NZ"/>
        </w:rPr>
        <w:t>(</w:t>
      </w:r>
      <w:r w:rsidR="00AB3AE6" w:rsidRPr="00A5248C">
        <w:rPr>
          <w:rFonts w:eastAsia="Calibri"/>
          <w:sz w:val="24"/>
          <w:szCs w:val="24"/>
          <w:lang w:val="en-NZ"/>
        </w:rPr>
        <w:t>here describing God in terms of human anatomy</w:t>
      </w:r>
      <w:r w:rsidR="00AF58CD">
        <w:rPr>
          <w:rFonts w:eastAsia="Calibri"/>
          <w:sz w:val="24"/>
          <w:szCs w:val="24"/>
          <w:lang w:val="en-NZ"/>
        </w:rPr>
        <w:t>)</w:t>
      </w:r>
      <w:r w:rsidR="00E46154" w:rsidRPr="00A5248C">
        <w:rPr>
          <w:rFonts w:eastAsia="Calibri"/>
          <w:sz w:val="24"/>
          <w:szCs w:val="24"/>
          <w:lang w:val="en-NZ"/>
        </w:rPr>
        <w:t>.</w:t>
      </w:r>
      <w:r w:rsidR="00BE5D43">
        <w:rPr>
          <w:rFonts w:eastAsia="Calibri"/>
          <w:sz w:val="24"/>
          <w:szCs w:val="24"/>
          <w:lang w:val="en-NZ"/>
        </w:rPr>
        <w:t xml:space="preserve"> </w:t>
      </w:r>
      <w:r w:rsidR="00AB3AE6" w:rsidRPr="00A5248C">
        <w:rPr>
          <w:rFonts w:eastAsia="Calibri"/>
          <w:sz w:val="24"/>
          <w:szCs w:val="24"/>
          <w:lang w:val="en-NZ"/>
        </w:rPr>
        <w:t>In 1 Kings 19:9b-13  The Lord appears to Elijah as a gentle whisper after a powerful wind, and earthquake and a fire</w:t>
      </w:r>
      <w:r w:rsidR="00E46154" w:rsidRPr="00A5248C">
        <w:rPr>
          <w:rFonts w:eastAsia="Calibri"/>
          <w:sz w:val="24"/>
          <w:szCs w:val="24"/>
          <w:lang w:val="en-NZ"/>
        </w:rPr>
        <w:t>.</w:t>
      </w:r>
      <w:r w:rsidR="00BE5D43">
        <w:rPr>
          <w:rFonts w:eastAsia="Calibri"/>
          <w:sz w:val="24"/>
          <w:szCs w:val="24"/>
          <w:lang w:val="en-NZ"/>
        </w:rPr>
        <w:t xml:space="preserve"> </w:t>
      </w:r>
      <w:r w:rsidR="005C125F" w:rsidRPr="00A5248C">
        <w:rPr>
          <w:rFonts w:eastAsia="Calibri"/>
          <w:sz w:val="24"/>
          <w:szCs w:val="24"/>
          <w:lang w:val="en-NZ"/>
        </w:rPr>
        <w:t xml:space="preserve">During their previous lives on this earth, </w:t>
      </w:r>
      <w:r w:rsidR="00AB3AE6" w:rsidRPr="00A5248C">
        <w:rPr>
          <w:rFonts w:eastAsia="Calibri"/>
          <w:sz w:val="24"/>
          <w:szCs w:val="24"/>
          <w:lang w:val="en-NZ"/>
        </w:rPr>
        <w:t>Moses and Elijah had seen something of God befor</w:t>
      </w:r>
      <w:r w:rsidR="00E46154" w:rsidRPr="00A5248C">
        <w:rPr>
          <w:rFonts w:eastAsia="Calibri"/>
          <w:sz w:val="24"/>
          <w:szCs w:val="24"/>
          <w:lang w:val="en-NZ"/>
        </w:rPr>
        <w:t>e, b</w:t>
      </w:r>
      <w:r w:rsidR="00AB3AE6" w:rsidRPr="00A5248C">
        <w:rPr>
          <w:rFonts w:eastAsia="Calibri"/>
          <w:sz w:val="24"/>
          <w:szCs w:val="24"/>
          <w:lang w:val="en-NZ"/>
        </w:rPr>
        <w:t>ut they had never seen his face, they had never seen the radiance of God’s glory in Jesus, the image of the invisible God</w:t>
      </w:r>
      <w:r w:rsidR="00E46154" w:rsidRPr="00A5248C">
        <w:rPr>
          <w:rFonts w:eastAsia="Calibri"/>
          <w:sz w:val="24"/>
          <w:szCs w:val="24"/>
          <w:lang w:val="en-NZ"/>
        </w:rPr>
        <w:t>.</w:t>
      </w:r>
      <w:r w:rsidR="00CF5B90">
        <w:rPr>
          <w:rFonts w:eastAsia="Calibri"/>
          <w:sz w:val="24"/>
          <w:szCs w:val="24"/>
          <w:lang w:val="en-NZ"/>
        </w:rPr>
        <w:t xml:space="preserve"> </w:t>
      </w:r>
      <w:r w:rsidRPr="00A5248C">
        <w:rPr>
          <w:rFonts w:eastAsia="Calibri"/>
          <w:sz w:val="24"/>
          <w:szCs w:val="24"/>
          <w:lang w:val="en-NZ"/>
        </w:rPr>
        <w:t>Now they were able to stand in the presence of the brilliantly bright glory of God in Christ and not perish</w:t>
      </w:r>
      <w:r w:rsidR="005C125F" w:rsidRPr="00A5248C">
        <w:rPr>
          <w:rFonts w:eastAsia="Calibri"/>
          <w:sz w:val="24"/>
          <w:szCs w:val="24"/>
          <w:lang w:val="en-NZ"/>
        </w:rPr>
        <w:t>.</w:t>
      </w:r>
      <w:r w:rsidR="00CF5B90">
        <w:rPr>
          <w:rFonts w:eastAsia="Calibri"/>
          <w:sz w:val="24"/>
          <w:szCs w:val="24"/>
          <w:lang w:val="en-NZ"/>
        </w:rPr>
        <w:t xml:space="preserve"> </w:t>
      </w:r>
      <w:r w:rsidRPr="00A5248C">
        <w:rPr>
          <w:rFonts w:eastAsia="Calibri"/>
          <w:sz w:val="24"/>
          <w:szCs w:val="24"/>
          <w:lang w:val="en-NZ"/>
        </w:rPr>
        <w:t>They were able to approach the majesty of the Living God who dwells in unapproachable light (1 Tim 6:16)</w:t>
      </w:r>
      <w:r w:rsidR="00781751" w:rsidRPr="00A5248C">
        <w:rPr>
          <w:rFonts w:eastAsia="Calibri"/>
          <w:sz w:val="24"/>
          <w:szCs w:val="24"/>
          <w:lang w:val="en-NZ"/>
        </w:rPr>
        <w:t>.</w:t>
      </w:r>
    </w:p>
    <w:p w14:paraId="25362978" w14:textId="2BA4315B" w:rsidR="008672A3" w:rsidRPr="00A5248C" w:rsidRDefault="008672A3" w:rsidP="000D09EA">
      <w:pPr>
        <w:spacing w:after="200" w:line="276" w:lineRule="auto"/>
        <w:rPr>
          <w:rFonts w:eastAsia="Calibri"/>
          <w:sz w:val="24"/>
          <w:szCs w:val="24"/>
          <w:lang w:val="en-NZ"/>
        </w:rPr>
      </w:pPr>
      <w:r w:rsidRPr="00A5248C">
        <w:rPr>
          <w:rFonts w:eastAsia="Calibri"/>
          <w:sz w:val="24"/>
          <w:szCs w:val="24"/>
          <w:lang w:val="en-NZ"/>
        </w:rPr>
        <w:t>Likewise, Peter, James and John saw the radiance of God’s glory, the exact representation of his being in His Son and they did not die there on that mountain</w:t>
      </w:r>
      <w:r w:rsidR="005C125F" w:rsidRPr="00A5248C">
        <w:rPr>
          <w:rFonts w:eastAsia="Calibri"/>
          <w:sz w:val="24"/>
          <w:szCs w:val="24"/>
          <w:lang w:val="en-NZ"/>
        </w:rPr>
        <w:t xml:space="preserve"> either</w:t>
      </w:r>
      <w:r w:rsidRPr="00A5248C">
        <w:rPr>
          <w:rFonts w:eastAsia="Calibri"/>
          <w:sz w:val="24"/>
          <w:szCs w:val="24"/>
          <w:lang w:val="en-NZ"/>
        </w:rPr>
        <w:t>.</w:t>
      </w:r>
      <w:r w:rsidR="00CF5B90">
        <w:rPr>
          <w:rFonts w:eastAsia="Calibri"/>
          <w:sz w:val="24"/>
          <w:szCs w:val="24"/>
          <w:lang w:val="en-NZ"/>
        </w:rPr>
        <w:t xml:space="preserve"> </w:t>
      </w:r>
      <w:r w:rsidR="00781751" w:rsidRPr="00A5248C">
        <w:rPr>
          <w:rFonts w:eastAsia="Calibri"/>
          <w:sz w:val="24"/>
          <w:szCs w:val="24"/>
          <w:lang w:val="en-NZ"/>
        </w:rPr>
        <w:t>They were not b</w:t>
      </w:r>
      <w:r w:rsidRPr="00A5248C">
        <w:rPr>
          <w:rFonts w:eastAsia="Calibri"/>
          <w:sz w:val="24"/>
          <w:szCs w:val="24"/>
          <w:lang w:val="en-NZ"/>
        </w:rPr>
        <w:t>linded by the</w:t>
      </w:r>
      <w:r w:rsidR="00781751" w:rsidRPr="00A5248C">
        <w:rPr>
          <w:rFonts w:eastAsia="Calibri"/>
          <w:sz w:val="24"/>
          <w:szCs w:val="24"/>
          <w:lang w:val="en-NZ"/>
        </w:rPr>
        <w:t xml:space="preserve"> radiant, intensely white</w:t>
      </w:r>
      <w:r w:rsidRPr="00A5248C">
        <w:rPr>
          <w:rFonts w:eastAsia="Calibri"/>
          <w:sz w:val="24"/>
          <w:szCs w:val="24"/>
          <w:lang w:val="en-NZ"/>
        </w:rPr>
        <w:t xml:space="preserve"> light</w:t>
      </w:r>
      <w:r w:rsidR="00781751" w:rsidRPr="00A5248C">
        <w:rPr>
          <w:rFonts w:eastAsia="Calibri"/>
          <w:sz w:val="24"/>
          <w:szCs w:val="24"/>
          <w:lang w:val="en-NZ"/>
        </w:rPr>
        <w:t>.</w:t>
      </w:r>
      <w:r w:rsidR="00CF5B90">
        <w:rPr>
          <w:rFonts w:eastAsia="Calibri"/>
          <w:sz w:val="24"/>
          <w:szCs w:val="24"/>
          <w:lang w:val="en-NZ"/>
        </w:rPr>
        <w:t xml:space="preserve"> </w:t>
      </w:r>
      <w:r w:rsidR="00781751" w:rsidRPr="00A5248C">
        <w:rPr>
          <w:rFonts w:eastAsia="Calibri"/>
          <w:sz w:val="24"/>
          <w:szCs w:val="24"/>
          <w:lang w:val="en-NZ"/>
        </w:rPr>
        <w:t xml:space="preserve">They were not </w:t>
      </w:r>
      <w:r w:rsidRPr="00A5248C">
        <w:rPr>
          <w:rFonts w:eastAsia="Calibri"/>
          <w:sz w:val="24"/>
          <w:szCs w:val="24"/>
          <w:lang w:val="en-NZ"/>
        </w:rPr>
        <w:t>slain by the intensity of the holiness of God</w:t>
      </w:r>
      <w:r w:rsidR="00781751" w:rsidRPr="00A5248C">
        <w:rPr>
          <w:rFonts w:eastAsia="Calibri"/>
          <w:sz w:val="24"/>
          <w:szCs w:val="24"/>
          <w:lang w:val="en-NZ"/>
        </w:rPr>
        <w:t>.</w:t>
      </w:r>
      <w:r w:rsidR="00CF5B90">
        <w:rPr>
          <w:rFonts w:eastAsia="Calibri"/>
          <w:sz w:val="24"/>
          <w:szCs w:val="24"/>
          <w:lang w:val="en-NZ"/>
        </w:rPr>
        <w:t xml:space="preserve"> </w:t>
      </w:r>
      <w:r w:rsidRPr="00A5248C">
        <w:rPr>
          <w:rFonts w:eastAsia="Calibri"/>
          <w:sz w:val="24"/>
          <w:szCs w:val="24"/>
          <w:lang w:val="en-NZ"/>
        </w:rPr>
        <w:t xml:space="preserve">How </w:t>
      </w:r>
      <w:r w:rsidR="00F21C1A" w:rsidRPr="00A5248C">
        <w:rPr>
          <w:rFonts w:eastAsia="Calibri"/>
          <w:sz w:val="24"/>
          <w:szCs w:val="24"/>
          <w:lang w:val="en-NZ"/>
        </w:rPr>
        <w:t>wa</w:t>
      </w:r>
      <w:r w:rsidRPr="00A5248C">
        <w:rPr>
          <w:rFonts w:eastAsia="Calibri"/>
          <w:sz w:val="24"/>
          <w:szCs w:val="24"/>
          <w:lang w:val="en-NZ"/>
        </w:rPr>
        <w:t>s this possible?</w:t>
      </w:r>
      <w:r w:rsidR="00CF5B90">
        <w:rPr>
          <w:rFonts w:eastAsia="Calibri"/>
          <w:sz w:val="24"/>
          <w:szCs w:val="24"/>
          <w:lang w:val="en-NZ"/>
        </w:rPr>
        <w:t xml:space="preserve"> </w:t>
      </w:r>
      <w:r w:rsidRPr="00A5248C">
        <w:rPr>
          <w:rFonts w:eastAsia="Calibri"/>
          <w:sz w:val="24"/>
          <w:szCs w:val="24"/>
          <w:lang w:val="en-NZ"/>
        </w:rPr>
        <w:t>Because Christ’s departure, his exodus, through his death on the cross opens up access to the glory of God for sinners like you and me</w:t>
      </w:r>
      <w:r w:rsidR="005C125F" w:rsidRPr="00A5248C">
        <w:rPr>
          <w:rFonts w:eastAsia="Calibri"/>
          <w:sz w:val="24"/>
          <w:szCs w:val="24"/>
          <w:lang w:val="en-NZ"/>
        </w:rPr>
        <w:t>. This is the Christ’s accomplishment on the cross that we remember today at Lord’s Supper.</w:t>
      </w:r>
    </w:p>
    <w:p w14:paraId="73673F07" w14:textId="4D6E6BA0" w:rsidR="000E0E04" w:rsidRPr="00A5248C" w:rsidRDefault="008672A3" w:rsidP="000D09EA">
      <w:pPr>
        <w:spacing w:after="200" w:line="276" w:lineRule="auto"/>
        <w:rPr>
          <w:sz w:val="24"/>
          <w:szCs w:val="24"/>
          <w:lang w:val="en-NZ"/>
        </w:rPr>
      </w:pPr>
      <w:r w:rsidRPr="00A5248C">
        <w:rPr>
          <w:rFonts w:eastAsia="Calibri"/>
          <w:sz w:val="24"/>
          <w:szCs w:val="24"/>
          <w:lang w:val="en-NZ"/>
        </w:rPr>
        <w:t xml:space="preserve">The transfiguration was a </w:t>
      </w:r>
      <w:r w:rsidR="00EB6A9A" w:rsidRPr="00A5248C">
        <w:rPr>
          <w:rFonts w:eastAsia="Calibri"/>
          <w:sz w:val="24"/>
          <w:szCs w:val="24"/>
          <w:lang w:val="en-NZ"/>
        </w:rPr>
        <w:t>‘</w:t>
      </w:r>
      <w:r w:rsidRPr="00A5248C">
        <w:rPr>
          <w:rFonts w:eastAsia="Calibri"/>
          <w:sz w:val="24"/>
          <w:szCs w:val="24"/>
          <w:lang w:val="en-NZ"/>
        </w:rPr>
        <w:t>preview</w:t>
      </w:r>
      <w:r w:rsidR="00EB6A9A" w:rsidRPr="00A5248C">
        <w:rPr>
          <w:rFonts w:eastAsia="Calibri"/>
          <w:sz w:val="24"/>
          <w:szCs w:val="24"/>
          <w:lang w:val="en-NZ"/>
        </w:rPr>
        <w:t>’</w:t>
      </w:r>
      <w:r w:rsidRPr="00A5248C">
        <w:rPr>
          <w:rFonts w:eastAsia="Calibri"/>
          <w:sz w:val="24"/>
          <w:szCs w:val="24"/>
          <w:lang w:val="en-NZ"/>
        </w:rPr>
        <w:t xml:space="preserve"> of the finished work of salvation and confirms th</w:t>
      </w:r>
      <w:r w:rsidR="000F1DCA">
        <w:rPr>
          <w:rFonts w:eastAsia="Calibri"/>
          <w:sz w:val="24"/>
          <w:szCs w:val="24"/>
          <w:lang w:val="en-NZ"/>
        </w:rPr>
        <w:t>at</w:t>
      </w:r>
      <w:r w:rsidRPr="00A5248C">
        <w:rPr>
          <w:rFonts w:eastAsia="Calibri"/>
          <w:sz w:val="24"/>
          <w:szCs w:val="24"/>
          <w:lang w:val="en-NZ"/>
        </w:rPr>
        <w:t xml:space="preserve"> salvation, not only of those who have believed in the promises of God after the resurrection of Christ in the N</w:t>
      </w:r>
      <w:r w:rsidR="00642413">
        <w:rPr>
          <w:rFonts w:eastAsia="Calibri"/>
          <w:sz w:val="24"/>
          <w:szCs w:val="24"/>
          <w:lang w:val="en-NZ"/>
        </w:rPr>
        <w:t xml:space="preserve">ew </w:t>
      </w:r>
      <w:r w:rsidRPr="00A5248C">
        <w:rPr>
          <w:rFonts w:eastAsia="Calibri"/>
          <w:sz w:val="24"/>
          <w:szCs w:val="24"/>
          <w:lang w:val="en-NZ"/>
        </w:rPr>
        <w:t>T</w:t>
      </w:r>
      <w:r w:rsidR="00642413">
        <w:rPr>
          <w:rFonts w:eastAsia="Calibri"/>
          <w:sz w:val="24"/>
          <w:szCs w:val="24"/>
          <w:lang w:val="en-NZ"/>
        </w:rPr>
        <w:t>estament</w:t>
      </w:r>
      <w:r w:rsidRPr="00A5248C">
        <w:rPr>
          <w:rFonts w:eastAsia="Calibri"/>
          <w:sz w:val="24"/>
          <w:szCs w:val="24"/>
          <w:lang w:val="en-NZ"/>
        </w:rPr>
        <w:t>, but all those who believed in the O</w:t>
      </w:r>
      <w:r w:rsidR="00642413">
        <w:rPr>
          <w:rFonts w:eastAsia="Calibri"/>
          <w:sz w:val="24"/>
          <w:szCs w:val="24"/>
          <w:lang w:val="en-NZ"/>
        </w:rPr>
        <w:t xml:space="preserve">ld </w:t>
      </w:r>
      <w:r w:rsidRPr="00A5248C">
        <w:rPr>
          <w:rFonts w:eastAsia="Calibri"/>
          <w:sz w:val="24"/>
          <w:szCs w:val="24"/>
          <w:lang w:val="en-NZ"/>
        </w:rPr>
        <w:t>T</w:t>
      </w:r>
      <w:r w:rsidR="00642413">
        <w:rPr>
          <w:rFonts w:eastAsia="Calibri"/>
          <w:sz w:val="24"/>
          <w:szCs w:val="24"/>
          <w:lang w:val="en-NZ"/>
        </w:rPr>
        <w:t>estament</w:t>
      </w:r>
      <w:r w:rsidRPr="00A5248C">
        <w:rPr>
          <w:rFonts w:eastAsia="Calibri"/>
          <w:sz w:val="24"/>
          <w:szCs w:val="24"/>
          <w:lang w:val="en-NZ"/>
        </w:rPr>
        <w:t xml:space="preserve"> also!</w:t>
      </w:r>
      <w:r w:rsidR="00CF5B90">
        <w:rPr>
          <w:rFonts w:eastAsia="Calibri"/>
          <w:sz w:val="24"/>
          <w:szCs w:val="24"/>
          <w:lang w:val="en-NZ"/>
        </w:rPr>
        <w:t xml:space="preserve"> </w:t>
      </w:r>
      <w:r w:rsidRPr="00A5248C">
        <w:rPr>
          <w:rFonts w:eastAsia="Calibri"/>
          <w:sz w:val="24"/>
          <w:szCs w:val="24"/>
          <w:lang w:val="en-NZ"/>
        </w:rPr>
        <w:t>The transfiguration not only shows us the glory of Christ, but also the amazing access which we have to God through Jesus</w:t>
      </w:r>
      <w:r w:rsidR="007E24D8" w:rsidRPr="00A5248C">
        <w:rPr>
          <w:rFonts w:eastAsia="Calibri"/>
          <w:sz w:val="24"/>
          <w:szCs w:val="24"/>
          <w:lang w:val="en-NZ"/>
        </w:rPr>
        <w:t>.</w:t>
      </w:r>
      <w:r w:rsidR="00CF5B90">
        <w:rPr>
          <w:rFonts w:eastAsia="Calibri"/>
          <w:sz w:val="24"/>
          <w:szCs w:val="24"/>
          <w:lang w:val="en-NZ"/>
        </w:rPr>
        <w:t xml:space="preserve"> </w:t>
      </w:r>
      <w:r w:rsidR="007E24D8" w:rsidRPr="00A5248C">
        <w:rPr>
          <w:sz w:val="24"/>
          <w:szCs w:val="24"/>
          <w:lang w:val="en-NZ" w:bidi="he-IL"/>
        </w:rPr>
        <w:t>“</w:t>
      </w:r>
      <w:r w:rsidRPr="00A5248C">
        <w:rPr>
          <w:i/>
          <w:sz w:val="24"/>
          <w:szCs w:val="24"/>
          <w:lang w:val="en-NZ" w:bidi="he-IL"/>
        </w:rPr>
        <w:t>Let us then approach the throne of grace with confidence, so that we may receive mercy and find grace to help us in our time of need</w:t>
      </w:r>
      <w:r w:rsidR="007E24D8" w:rsidRPr="00A5248C">
        <w:rPr>
          <w:i/>
          <w:sz w:val="24"/>
          <w:szCs w:val="24"/>
          <w:lang w:val="en-NZ" w:bidi="he-IL"/>
        </w:rPr>
        <w:t>” (Heb 4:16)</w:t>
      </w:r>
      <w:r w:rsidRPr="00A5248C">
        <w:rPr>
          <w:i/>
          <w:sz w:val="24"/>
          <w:szCs w:val="24"/>
          <w:lang w:val="en-NZ" w:bidi="he-IL"/>
        </w:rPr>
        <w:t>.</w:t>
      </w:r>
      <w:r w:rsidR="00CF5B90">
        <w:rPr>
          <w:i/>
          <w:sz w:val="24"/>
          <w:szCs w:val="24"/>
          <w:lang w:val="en-NZ" w:bidi="he-IL"/>
        </w:rPr>
        <w:t xml:space="preserve"> </w:t>
      </w:r>
      <w:r w:rsidR="00B90ECD" w:rsidRPr="00A5248C">
        <w:rPr>
          <w:rFonts w:eastAsia="Calibri"/>
          <w:sz w:val="24"/>
          <w:szCs w:val="24"/>
          <w:lang w:val="en-NZ"/>
        </w:rPr>
        <w:t>Because</w:t>
      </w:r>
      <w:r w:rsidR="00F21C1A" w:rsidRPr="00A5248C">
        <w:rPr>
          <w:rFonts w:eastAsia="Calibri"/>
          <w:sz w:val="24"/>
          <w:szCs w:val="24"/>
          <w:lang w:val="en-NZ"/>
        </w:rPr>
        <w:t>, in the light of God’s Word we too</w:t>
      </w:r>
      <w:r w:rsidR="00F21C1A" w:rsidRPr="00A5248C">
        <w:rPr>
          <w:rFonts w:eastAsia="Calibri"/>
          <w:b/>
          <w:sz w:val="24"/>
          <w:szCs w:val="24"/>
          <w:lang w:val="en-NZ"/>
        </w:rPr>
        <w:t xml:space="preserve"> </w:t>
      </w:r>
      <w:r w:rsidR="00F21C1A" w:rsidRPr="00A5248C">
        <w:rPr>
          <w:i/>
          <w:sz w:val="24"/>
          <w:szCs w:val="24"/>
          <w:lang w:val="en-NZ" w:bidi="he-IL"/>
        </w:rPr>
        <w:t>“</w:t>
      </w:r>
      <w:r w:rsidR="00377D2B" w:rsidRPr="00A5248C">
        <w:rPr>
          <w:i/>
          <w:sz w:val="24"/>
          <w:szCs w:val="24"/>
          <w:lang w:val="en-NZ" w:bidi="he-IL"/>
        </w:rPr>
        <w:t>have seen his glory, the glory of the One and Only, who came from the Father, full of grace and truth</w:t>
      </w:r>
      <w:r w:rsidR="00F21C1A" w:rsidRPr="00A5248C">
        <w:rPr>
          <w:i/>
          <w:sz w:val="24"/>
          <w:szCs w:val="24"/>
          <w:lang w:val="en-NZ" w:bidi="he-IL"/>
        </w:rPr>
        <w:t>” (John 1:14)</w:t>
      </w:r>
      <w:r w:rsidR="00377D2B" w:rsidRPr="00A5248C">
        <w:rPr>
          <w:i/>
          <w:sz w:val="24"/>
          <w:szCs w:val="24"/>
          <w:lang w:val="en-NZ" w:bidi="he-IL"/>
        </w:rPr>
        <w:t>.</w:t>
      </w:r>
      <w:r w:rsidR="00F21C1A" w:rsidRPr="00A5248C">
        <w:rPr>
          <w:i/>
          <w:sz w:val="24"/>
          <w:szCs w:val="24"/>
          <w:lang w:val="en-NZ" w:bidi="he-IL"/>
        </w:rPr>
        <w:t xml:space="preserve"> </w:t>
      </w:r>
      <w:r w:rsidR="00642413">
        <w:rPr>
          <w:i/>
          <w:sz w:val="24"/>
          <w:szCs w:val="24"/>
          <w:lang w:val="en-NZ" w:bidi="he-IL"/>
        </w:rPr>
        <w:t xml:space="preserve"> </w:t>
      </w:r>
      <w:bookmarkStart w:id="1" w:name="_GoBack"/>
      <w:bookmarkEnd w:id="1"/>
      <w:r w:rsidR="00377D2B" w:rsidRPr="00A5248C">
        <w:rPr>
          <w:sz w:val="24"/>
          <w:szCs w:val="24"/>
          <w:lang w:val="en-NZ" w:bidi="he-IL"/>
        </w:rPr>
        <w:t>AMEN</w:t>
      </w:r>
      <w:r w:rsidR="007E24D8" w:rsidRPr="00A5248C">
        <w:rPr>
          <w:sz w:val="24"/>
          <w:szCs w:val="24"/>
          <w:lang w:val="en-NZ" w:bidi="he-IL"/>
        </w:rPr>
        <w:t>.</w:t>
      </w:r>
    </w:p>
    <w:sectPr w:rsidR="000E0E04" w:rsidRPr="00A5248C" w:rsidSect="00A5248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F6DE463A">
      <w:start w:val="1"/>
      <w:numFmt w:val="bullet"/>
      <w:lvlText w:val=""/>
      <w:lvlJc w:val="left"/>
      <w:pPr>
        <w:ind w:left="360" w:hanging="360"/>
      </w:pPr>
      <w:rPr>
        <w:rFonts w:ascii="Symbol" w:hAnsi="Symbol" w:hint="default"/>
      </w:rPr>
    </w:lvl>
    <w:lvl w:ilvl="1" w:tplc="7FA8AF2C" w:tentative="1">
      <w:start w:val="1"/>
      <w:numFmt w:val="bullet"/>
      <w:lvlText w:val="o"/>
      <w:lvlJc w:val="left"/>
      <w:pPr>
        <w:ind w:left="1080" w:hanging="360"/>
      </w:pPr>
      <w:rPr>
        <w:rFonts w:ascii="Courier New" w:hAnsi="Courier New" w:cs="Tms Rmn" w:hint="default"/>
      </w:rPr>
    </w:lvl>
    <w:lvl w:ilvl="2" w:tplc="D2640568" w:tentative="1">
      <w:start w:val="1"/>
      <w:numFmt w:val="bullet"/>
      <w:lvlText w:val=""/>
      <w:lvlJc w:val="left"/>
      <w:pPr>
        <w:ind w:left="1800" w:hanging="360"/>
      </w:pPr>
      <w:rPr>
        <w:rFonts w:ascii="Wingdings" w:hAnsi="Wingdings" w:hint="default"/>
      </w:rPr>
    </w:lvl>
    <w:lvl w:ilvl="3" w:tplc="E390A2FC" w:tentative="1">
      <w:start w:val="1"/>
      <w:numFmt w:val="bullet"/>
      <w:lvlText w:val=""/>
      <w:lvlJc w:val="left"/>
      <w:pPr>
        <w:ind w:left="2520" w:hanging="360"/>
      </w:pPr>
      <w:rPr>
        <w:rFonts w:ascii="Symbol" w:hAnsi="Symbol" w:hint="default"/>
      </w:rPr>
    </w:lvl>
    <w:lvl w:ilvl="4" w:tplc="4D7E5474" w:tentative="1">
      <w:start w:val="1"/>
      <w:numFmt w:val="bullet"/>
      <w:lvlText w:val="o"/>
      <w:lvlJc w:val="left"/>
      <w:pPr>
        <w:ind w:left="3240" w:hanging="360"/>
      </w:pPr>
      <w:rPr>
        <w:rFonts w:ascii="Courier New" w:hAnsi="Courier New" w:cs="Tms Rmn" w:hint="default"/>
      </w:rPr>
    </w:lvl>
    <w:lvl w:ilvl="5" w:tplc="79CE5876" w:tentative="1">
      <w:start w:val="1"/>
      <w:numFmt w:val="bullet"/>
      <w:lvlText w:val=""/>
      <w:lvlJc w:val="left"/>
      <w:pPr>
        <w:ind w:left="3960" w:hanging="360"/>
      </w:pPr>
      <w:rPr>
        <w:rFonts w:ascii="Wingdings" w:hAnsi="Wingdings" w:hint="default"/>
      </w:rPr>
    </w:lvl>
    <w:lvl w:ilvl="6" w:tplc="1C60DE7C" w:tentative="1">
      <w:start w:val="1"/>
      <w:numFmt w:val="bullet"/>
      <w:lvlText w:val=""/>
      <w:lvlJc w:val="left"/>
      <w:pPr>
        <w:ind w:left="4680" w:hanging="360"/>
      </w:pPr>
      <w:rPr>
        <w:rFonts w:ascii="Symbol" w:hAnsi="Symbol" w:hint="default"/>
      </w:rPr>
    </w:lvl>
    <w:lvl w:ilvl="7" w:tplc="C660E2B6" w:tentative="1">
      <w:start w:val="1"/>
      <w:numFmt w:val="bullet"/>
      <w:lvlText w:val="o"/>
      <w:lvlJc w:val="left"/>
      <w:pPr>
        <w:ind w:left="5400" w:hanging="360"/>
      </w:pPr>
      <w:rPr>
        <w:rFonts w:ascii="Courier New" w:hAnsi="Courier New" w:cs="Tms Rmn" w:hint="default"/>
      </w:rPr>
    </w:lvl>
    <w:lvl w:ilvl="8" w:tplc="161214A6"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1BF86ECA">
      <w:start w:val="1"/>
      <w:numFmt w:val="bullet"/>
      <w:lvlText w:val=""/>
      <w:lvlJc w:val="left"/>
      <w:pPr>
        <w:ind w:left="360" w:hanging="360"/>
      </w:pPr>
      <w:rPr>
        <w:rFonts w:ascii="Symbol" w:hAnsi="Symbol" w:hint="default"/>
      </w:rPr>
    </w:lvl>
    <w:lvl w:ilvl="1" w:tplc="A5E27E94" w:tentative="1">
      <w:start w:val="1"/>
      <w:numFmt w:val="bullet"/>
      <w:lvlText w:val="o"/>
      <w:lvlJc w:val="left"/>
      <w:pPr>
        <w:ind w:left="1080" w:hanging="360"/>
      </w:pPr>
      <w:rPr>
        <w:rFonts w:ascii="Courier New" w:hAnsi="Courier New" w:cs="Tms Rmn" w:hint="default"/>
      </w:rPr>
    </w:lvl>
    <w:lvl w:ilvl="2" w:tplc="771ABB34" w:tentative="1">
      <w:start w:val="1"/>
      <w:numFmt w:val="bullet"/>
      <w:lvlText w:val=""/>
      <w:lvlJc w:val="left"/>
      <w:pPr>
        <w:ind w:left="1800" w:hanging="360"/>
      </w:pPr>
      <w:rPr>
        <w:rFonts w:ascii="Wingdings" w:hAnsi="Wingdings" w:hint="default"/>
      </w:rPr>
    </w:lvl>
    <w:lvl w:ilvl="3" w:tplc="527A8F48" w:tentative="1">
      <w:start w:val="1"/>
      <w:numFmt w:val="bullet"/>
      <w:lvlText w:val=""/>
      <w:lvlJc w:val="left"/>
      <w:pPr>
        <w:ind w:left="2520" w:hanging="360"/>
      </w:pPr>
      <w:rPr>
        <w:rFonts w:ascii="Symbol" w:hAnsi="Symbol" w:hint="default"/>
      </w:rPr>
    </w:lvl>
    <w:lvl w:ilvl="4" w:tplc="3FBA4E36" w:tentative="1">
      <w:start w:val="1"/>
      <w:numFmt w:val="bullet"/>
      <w:lvlText w:val="o"/>
      <w:lvlJc w:val="left"/>
      <w:pPr>
        <w:ind w:left="3240" w:hanging="360"/>
      </w:pPr>
      <w:rPr>
        <w:rFonts w:ascii="Courier New" w:hAnsi="Courier New" w:cs="Tms Rmn" w:hint="default"/>
      </w:rPr>
    </w:lvl>
    <w:lvl w:ilvl="5" w:tplc="0542FDF0" w:tentative="1">
      <w:start w:val="1"/>
      <w:numFmt w:val="bullet"/>
      <w:lvlText w:val=""/>
      <w:lvlJc w:val="left"/>
      <w:pPr>
        <w:ind w:left="3960" w:hanging="360"/>
      </w:pPr>
      <w:rPr>
        <w:rFonts w:ascii="Wingdings" w:hAnsi="Wingdings" w:hint="default"/>
      </w:rPr>
    </w:lvl>
    <w:lvl w:ilvl="6" w:tplc="8A486B32" w:tentative="1">
      <w:start w:val="1"/>
      <w:numFmt w:val="bullet"/>
      <w:lvlText w:val=""/>
      <w:lvlJc w:val="left"/>
      <w:pPr>
        <w:ind w:left="4680" w:hanging="360"/>
      </w:pPr>
      <w:rPr>
        <w:rFonts w:ascii="Symbol" w:hAnsi="Symbol" w:hint="default"/>
      </w:rPr>
    </w:lvl>
    <w:lvl w:ilvl="7" w:tplc="F99C7892" w:tentative="1">
      <w:start w:val="1"/>
      <w:numFmt w:val="bullet"/>
      <w:lvlText w:val="o"/>
      <w:lvlJc w:val="left"/>
      <w:pPr>
        <w:ind w:left="5400" w:hanging="360"/>
      </w:pPr>
      <w:rPr>
        <w:rFonts w:ascii="Courier New" w:hAnsi="Courier New" w:cs="Tms Rmn" w:hint="default"/>
      </w:rPr>
    </w:lvl>
    <w:lvl w:ilvl="8" w:tplc="0F2A407A"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D72F09"/>
    <w:multiLevelType w:val="hybridMultilevel"/>
    <w:tmpl w:val="4CA4AD1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E24C0C44">
      <w:start w:val="1"/>
      <w:numFmt w:val="lowerLetter"/>
      <w:lvlText w:val="%1)"/>
      <w:lvlJc w:val="left"/>
      <w:pPr>
        <w:ind w:left="720" w:hanging="360"/>
      </w:pPr>
      <w:rPr>
        <w:rFonts w:hint="default"/>
      </w:rPr>
    </w:lvl>
    <w:lvl w:ilvl="1" w:tplc="0E80846E" w:tentative="1">
      <w:start w:val="1"/>
      <w:numFmt w:val="lowerLetter"/>
      <w:lvlText w:val="%2."/>
      <w:lvlJc w:val="left"/>
      <w:pPr>
        <w:ind w:left="1440" w:hanging="360"/>
      </w:pPr>
    </w:lvl>
    <w:lvl w:ilvl="2" w:tplc="DD883BA4" w:tentative="1">
      <w:start w:val="1"/>
      <w:numFmt w:val="lowerRoman"/>
      <w:lvlText w:val="%3."/>
      <w:lvlJc w:val="right"/>
      <w:pPr>
        <w:ind w:left="2160" w:hanging="180"/>
      </w:pPr>
    </w:lvl>
    <w:lvl w:ilvl="3" w:tplc="4B8ED5D6" w:tentative="1">
      <w:start w:val="1"/>
      <w:numFmt w:val="decimal"/>
      <w:lvlText w:val="%4."/>
      <w:lvlJc w:val="left"/>
      <w:pPr>
        <w:ind w:left="2880" w:hanging="360"/>
      </w:pPr>
    </w:lvl>
    <w:lvl w:ilvl="4" w:tplc="F8CE9CF2" w:tentative="1">
      <w:start w:val="1"/>
      <w:numFmt w:val="lowerLetter"/>
      <w:lvlText w:val="%5."/>
      <w:lvlJc w:val="left"/>
      <w:pPr>
        <w:ind w:left="3600" w:hanging="360"/>
      </w:pPr>
    </w:lvl>
    <w:lvl w:ilvl="5" w:tplc="8850EC40" w:tentative="1">
      <w:start w:val="1"/>
      <w:numFmt w:val="lowerRoman"/>
      <w:lvlText w:val="%6."/>
      <w:lvlJc w:val="right"/>
      <w:pPr>
        <w:ind w:left="4320" w:hanging="180"/>
      </w:pPr>
    </w:lvl>
    <w:lvl w:ilvl="6" w:tplc="DB1AFA96" w:tentative="1">
      <w:start w:val="1"/>
      <w:numFmt w:val="decimal"/>
      <w:lvlText w:val="%7."/>
      <w:lvlJc w:val="left"/>
      <w:pPr>
        <w:ind w:left="5040" w:hanging="360"/>
      </w:pPr>
    </w:lvl>
    <w:lvl w:ilvl="7" w:tplc="F57ADBFE" w:tentative="1">
      <w:start w:val="1"/>
      <w:numFmt w:val="lowerLetter"/>
      <w:lvlText w:val="%8."/>
      <w:lvlJc w:val="left"/>
      <w:pPr>
        <w:ind w:left="5760" w:hanging="360"/>
      </w:pPr>
    </w:lvl>
    <w:lvl w:ilvl="8" w:tplc="36C487FA"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8B5962"/>
    <w:multiLevelType w:val="multilevel"/>
    <w:tmpl w:val="B11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A20F8"/>
    <w:multiLevelType w:val="hybridMultilevel"/>
    <w:tmpl w:val="8092CF2E"/>
    <w:lvl w:ilvl="0" w:tplc="308E4782">
      <w:start w:val="1"/>
      <w:numFmt w:val="lowerLetter"/>
      <w:lvlText w:val="%1)"/>
      <w:lvlJc w:val="left"/>
      <w:pPr>
        <w:ind w:left="720" w:hanging="360"/>
      </w:pPr>
      <w:rPr>
        <w:rFonts w:hint="default"/>
      </w:rPr>
    </w:lvl>
    <w:lvl w:ilvl="1" w:tplc="D98692B6" w:tentative="1">
      <w:start w:val="1"/>
      <w:numFmt w:val="lowerLetter"/>
      <w:lvlText w:val="%2."/>
      <w:lvlJc w:val="left"/>
      <w:pPr>
        <w:ind w:left="1440" w:hanging="360"/>
      </w:pPr>
    </w:lvl>
    <w:lvl w:ilvl="2" w:tplc="D34221F8" w:tentative="1">
      <w:start w:val="1"/>
      <w:numFmt w:val="lowerRoman"/>
      <w:lvlText w:val="%3."/>
      <w:lvlJc w:val="right"/>
      <w:pPr>
        <w:ind w:left="2160" w:hanging="180"/>
      </w:pPr>
    </w:lvl>
    <w:lvl w:ilvl="3" w:tplc="7B6082AA" w:tentative="1">
      <w:start w:val="1"/>
      <w:numFmt w:val="decimal"/>
      <w:lvlText w:val="%4."/>
      <w:lvlJc w:val="left"/>
      <w:pPr>
        <w:ind w:left="2880" w:hanging="360"/>
      </w:pPr>
    </w:lvl>
    <w:lvl w:ilvl="4" w:tplc="11F65FD6" w:tentative="1">
      <w:start w:val="1"/>
      <w:numFmt w:val="lowerLetter"/>
      <w:lvlText w:val="%5."/>
      <w:lvlJc w:val="left"/>
      <w:pPr>
        <w:ind w:left="3600" w:hanging="360"/>
      </w:pPr>
    </w:lvl>
    <w:lvl w:ilvl="5" w:tplc="0DD61C6E" w:tentative="1">
      <w:start w:val="1"/>
      <w:numFmt w:val="lowerRoman"/>
      <w:lvlText w:val="%6."/>
      <w:lvlJc w:val="right"/>
      <w:pPr>
        <w:ind w:left="4320" w:hanging="180"/>
      </w:pPr>
    </w:lvl>
    <w:lvl w:ilvl="6" w:tplc="1DEC47F0" w:tentative="1">
      <w:start w:val="1"/>
      <w:numFmt w:val="decimal"/>
      <w:lvlText w:val="%7."/>
      <w:lvlJc w:val="left"/>
      <w:pPr>
        <w:ind w:left="5040" w:hanging="360"/>
      </w:pPr>
    </w:lvl>
    <w:lvl w:ilvl="7" w:tplc="13B8C750" w:tentative="1">
      <w:start w:val="1"/>
      <w:numFmt w:val="lowerLetter"/>
      <w:lvlText w:val="%8."/>
      <w:lvlJc w:val="left"/>
      <w:pPr>
        <w:ind w:left="5760" w:hanging="360"/>
      </w:pPr>
    </w:lvl>
    <w:lvl w:ilvl="8" w:tplc="C0B8D89E" w:tentative="1">
      <w:start w:val="1"/>
      <w:numFmt w:val="lowerRoman"/>
      <w:lvlText w:val="%9."/>
      <w:lvlJc w:val="right"/>
      <w:pPr>
        <w:ind w:left="6480" w:hanging="180"/>
      </w:pPr>
    </w:lvl>
  </w:abstractNum>
  <w:abstractNum w:abstractNumId="10" w15:restartNumberingAfterBreak="0">
    <w:nsid w:val="17EE384B"/>
    <w:multiLevelType w:val="hybridMultilevel"/>
    <w:tmpl w:val="A4444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C16CBED2">
      <w:start w:val="1"/>
      <w:numFmt w:val="lowerLetter"/>
      <w:lvlText w:val="%1)"/>
      <w:lvlJc w:val="left"/>
      <w:pPr>
        <w:ind w:left="720" w:hanging="360"/>
      </w:pPr>
      <w:rPr>
        <w:rFonts w:hint="default"/>
      </w:rPr>
    </w:lvl>
    <w:lvl w:ilvl="1" w:tplc="344CA098" w:tentative="1">
      <w:start w:val="1"/>
      <w:numFmt w:val="lowerLetter"/>
      <w:lvlText w:val="%2."/>
      <w:lvlJc w:val="left"/>
      <w:pPr>
        <w:ind w:left="1440" w:hanging="360"/>
      </w:pPr>
    </w:lvl>
    <w:lvl w:ilvl="2" w:tplc="8390A40E" w:tentative="1">
      <w:start w:val="1"/>
      <w:numFmt w:val="lowerRoman"/>
      <w:lvlText w:val="%3."/>
      <w:lvlJc w:val="right"/>
      <w:pPr>
        <w:ind w:left="2160" w:hanging="180"/>
      </w:pPr>
    </w:lvl>
    <w:lvl w:ilvl="3" w:tplc="441414F4" w:tentative="1">
      <w:start w:val="1"/>
      <w:numFmt w:val="decimal"/>
      <w:lvlText w:val="%4."/>
      <w:lvlJc w:val="left"/>
      <w:pPr>
        <w:ind w:left="2880" w:hanging="360"/>
      </w:pPr>
    </w:lvl>
    <w:lvl w:ilvl="4" w:tplc="4B10FE6E" w:tentative="1">
      <w:start w:val="1"/>
      <w:numFmt w:val="lowerLetter"/>
      <w:lvlText w:val="%5."/>
      <w:lvlJc w:val="left"/>
      <w:pPr>
        <w:ind w:left="3600" w:hanging="360"/>
      </w:pPr>
    </w:lvl>
    <w:lvl w:ilvl="5" w:tplc="66DEDEB4" w:tentative="1">
      <w:start w:val="1"/>
      <w:numFmt w:val="lowerRoman"/>
      <w:lvlText w:val="%6."/>
      <w:lvlJc w:val="right"/>
      <w:pPr>
        <w:ind w:left="4320" w:hanging="180"/>
      </w:pPr>
    </w:lvl>
    <w:lvl w:ilvl="6" w:tplc="3FF881E0" w:tentative="1">
      <w:start w:val="1"/>
      <w:numFmt w:val="decimal"/>
      <w:lvlText w:val="%7."/>
      <w:lvlJc w:val="left"/>
      <w:pPr>
        <w:ind w:left="5040" w:hanging="360"/>
      </w:pPr>
    </w:lvl>
    <w:lvl w:ilvl="7" w:tplc="036CA7CC" w:tentative="1">
      <w:start w:val="1"/>
      <w:numFmt w:val="lowerLetter"/>
      <w:lvlText w:val="%8."/>
      <w:lvlJc w:val="left"/>
      <w:pPr>
        <w:ind w:left="5760" w:hanging="360"/>
      </w:pPr>
    </w:lvl>
    <w:lvl w:ilvl="8" w:tplc="BF141A56" w:tentative="1">
      <w:start w:val="1"/>
      <w:numFmt w:val="lowerRoman"/>
      <w:lvlText w:val="%9."/>
      <w:lvlJc w:val="right"/>
      <w:pPr>
        <w:ind w:left="6480" w:hanging="180"/>
      </w:pPr>
    </w:lvl>
  </w:abstractNum>
  <w:abstractNum w:abstractNumId="15" w15:restartNumberingAfterBreak="0">
    <w:nsid w:val="28272583"/>
    <w:multiLevelType w:val="hybridMultilevel"/>
    <w:tmpl w:val="77404958"/>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321F8"/>
    <w:multiLevelType w:val="hybridMultilevel"/>
    <w:tmpl w:val="AED4941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39386B"/>
    <w:multiLevelType w:val="hybridMultilevel"/>
    <w:tmpl w:val="6E5E89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A9A4A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F455DA"/>
    <w:multiLevelType w:val="hybridMultilevel"/>
    <w:tmpl w:val="A858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25526F"/>
    <w:multiLevelType w:val="hybridMultilevel"/>
    <w:tmpl w:val="886C356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836346"/>
    <w:multiLevelType w:val="hybridMultilevel"/>
    <w:tmpl w:val="74E8514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BD705C"/>
    <w:multiLevelType w:val="hybridMultilevel"/>
    <w:tmpl w:val="97F2B14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A83561"/>
    <w:multiLevelType w:val="hybridMultilevel"/>
    <w:tmpl w:val="F6CA417C"/>
    <w:lvl w:ilvl="0" w:tplc="976231E8">
      <w:start w:val="1"/>
      <w:numFmt w:val="bullet"/>
      <w:lvlText w:val="•"/>
      <w:lvlJc w:val="left"/>
      <w:pPr>
        <w:tabs>
          <w:tab w:val="num" w:pos="720"/>
        </w:tabs>
        <w:ind w:left="720" w:hanging="360"/>
      </w:pPr>
      <w:rPr>
        <w:rFonts w:ascii="Arial" w:hAnsi="Arial" w:hint="default"/>
      </w:rPr>
    </w:lvl>
    <w:lvl w:ilvl="1" w:tplc="D69CD8F6" w:tentative="1">
      <w:start w:val="1"/>
      <w:numFmt w:val="bullet"/>
      <w:lvlText w:val="•"/>
      <w:lvlJc w:val="left"/>
      <w:pPr>
        <w:tabs>
          <w:tab w:val="num" w:pos="1440"/>
        </w:tabs>
        <w:ind w:left="1440" w:hanging="360"/>
      </w:pPr>
      <w:rPr>
        <w:rFonts w:ascii="Arial" w:hAnsi="Arial" w:hint="default"/>
      </w:rPr>
    </w:lvl>
    <w:lvl w:ilvl="2" w:tplc="D26033AE" w:tentative="1">
      <w:start w:val="1"/>
      <w:numFmt w:val="bullet"/>
      <w:lvlText w:val="•"/>
      <w:lvlJc w:val="left"/>
      <w:pPr>
        <w:tabs>
          <w:tab w:val="num" w:pos="2160"/>
        </w:tabs>
        <w:ind w:left="2160" w:hanging="360"/>
      </w:pPr>
      <w:rPr>
        <w:rFonts w:ascii="Arial" w:hAnsi="Arial" w:hint="default"/>
      </w:rPr>
    </w:lvl>
    <w:lvl w:ilvl="3" w:tplc="03449F2C" w:tentative="1">
      <w:start w:val="1"/>
      <w:numFmt w:val="bullet"/>
      <w:lvlText w:val="•"/>
      <w:lvlJc w:val="left"/>
      <w:pPr>
        <w:tabs>
          <w:tab w:val="num" w:pos="2880"/>
        </w:tabs>
        <w:ind w:left="2880" w:hanging="360"/>
      </w:pPr>
      <w:rPr>
        <w:rFonts w:ascii="Arial" w:hAnsi="Arial" w:hint="default"/>
      </w:rPr>
    </w:lvl>
    <w:lvl w:ilvl="4" w:tplc="E14E09A4" w:tentative="1">
      <w:start w:val="1"/>
      <w:numFmt w:val="bullet"/>
      <w:lvlText w:val="•"/>
      <w:lvlJc w:val="left"/>
      <w:pPr>
        <w:tabs>
          <w:tab w:val="num" w:pos="3600"/>
        </w:tabs>
        <w:ind w:left="3600" w:hanging="360"/>
      </w:pPr>
      <w:rPr>
        <w:rFonts w:ascii="Arial" w:hAnsi="Arial" w:hint="default"/>
      </w:rPr>
    </w:lvl>
    <w:lvl w:ilvl="5" w:tplc="456CB29A" w:tentative="1">
      <w:start w:val="1"/>
      <w:numFmt w:val="bullet"/>
      <w:lvlText w:val="•"/>
      <w:lvlJc w:val="left"/>
      <w:pPr>
        <w:tabs>
          <w:tab w:val="num" w:pos="4320"/>
        </w:tabs>
        <w:ind w:left="4320" w:hanging="360"/>
      </w:pPr>
      <w:rPr>
        <w:rFonts w:ascii="Arial" w:hAnsi="Arial" w:hint="default"/>
      </w:rPr>
    </w:lvl>
    <w:lvl w:ilvl="6" w:tplc="50B6CB8A" w:tentative="1">
      <w:start w:val="1"/>
      <w:numFmt w:val="bullet"/>
      <w:lvlText w:val="•"/>
      <w:lvlJc w:val="left"/>
      <w:pPr>
        <w:tabs>
          <w:tab w:val="num" w:pos="5040"/>
        </w:tabs>
        <w:ind w:left="5040" w:hanging="360"/>
      </w:pPr>
      <w:rPr>
        <w:rFonts w:ascii="Arial" w:hAnsi="Arial" w:hint="default"/>
      </w:rPr>
    </w:lvl>
    <w:lvl w:ilvl="7" w:tplc="E8E2BA7C" w:tentative="1">
      <w:start w:val="1"/>
      <w:numFmt w:val="bullet"/>
      <w:lvlText w:val="•"/>
      <w:lvlJc w:val="left"/>
      <w:pPr>
        <w:tabs>
          <w:tab w:val="num" w:pos="5760"/>
        </w:tabs>
        <w:ind w:left="5760" w:hanging="360"/>
      </w:pPr>
      <w:rPr>
        <w:rFonts w:ascii="Arial" w:hAnsi="Arial" w:hint="default"/>
      </w:rPr>
    </w:lvl>
    <w:lvl w:ilvl="8" w:tplc="963289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9"/>
  </w:num>
  <w:num w:numId="4">
    <w:abstractNumId w:val="20"/>
  </w:num>
  <w:num w:numId="5">
    <w:abstractNumId w:val="14"/>
  </w:num>
  <w:num w:numId="6">
    <w:abstractNumId w:val="0"/>
  </w:num>
  <w:num w:numId="7">
    <w:abstractNumId w:val="6"/>
  </w:num>
  <w:num w:numId="8">
    <w:abstractNumId w:val="18"/>
  </w:num>
  <w:num w:numId="9">
    <w:abstractNumId w:val="28"/>
  </w:num>
  <w:num w:numId="10">
    <w:abstractNumId w:val="3"/>
  </w:num>
  <w:num w:numId="11">
    <w:abstractNumId w:val="36"/>
  </w:num>
  <w:num w:numId="12">
    <w:abstractNumId w:val="2"/>
  </w:num>
  <w:num w:numId="13">
    <w:abstractNumId w:val="5"/>
  </w:num>
  <w:num w:numId="14">
    <w:abstractNumId w:val="11"/>
  </w:num>
  <w:num w:numId="15">
    <w:abstractNumId w:val="29"/>
  </w:num>
  <w:num w:numId="16">
    <w:abstractNumId w:val="38"/>
  </w:num>
  <w:num w:numId="17">
    <w:abstractNumId w:val="23"/>
  </w:num>
  <w:num w:numId="18">
    <w:abstractNumId w:val="39"/>
  </w:num>
  <w:num w:numId="19">
    <w:abstractNumId w:val="12"/>
  </w:num>
  <w:num w:numId="20">
    <w:abstractNumId w:val="13"/>
  </w:num>
  <w:num w:numId="21">
    <w:abstractNumId w:val="46"/>
  </w:num>
  <w:num w:numId="22">
    <w:abstractNumId w:val="7"/>
  </w:num>
  <w:num w:numId="23">
    <w:abstractNumId w:val="30"/>
  </w:num>
  <w:num w:numId="24">
    <w:abstractNumId w:val="44"/>
  </w:num>
  <w:num w:numId="25">
    <w:abstractNumId w:val="22"/>
  </w:num>
  <w:num w:numId="26">
    <w:abstractNumId w:val="42"/>
  </w:num>
  <w:num w:numId="27">
    <w:abstractNumId w:val="24"/>
  </w:num>
  <w:num w:numId="28">
    <w:abstractNumId w:val="21"/>
  </w:num>
  <w:num w:numId="29">
    <w:abstractNumId w:val="32"/>
  </w:num>
  <w:num w:numId="30">
    <w:abstractNumId w:val="27"/>
  </w:num>
  <w:num w:numId="31">
    <w:abstractNumId w:val="16"/>
  </w:num>
  <w:num w:numId="32">
    <w:abstractNumId w:val="26"/>
  </w:num>
  <w:num w:numId="33">
    <w:abstractNumId w:val="34"/>
  </w:num>
  <w:num w:numId="34">
    <w:abstractNumId w:val="33"/>
  </w:num>
  <w:num w:numId="35">
    <w:abstractNumId w:val="31"/>
  </w:num>
  <w:num w:numId="36">
    <w:abstractNumId w:val="37"/>
  </w:num>
  <w:num w:numId="37">
    <w:abstractNumId w:val="8"/>
  </w:num>
  <w:num w:numId="38">
    <w:abstractNumId w:val="4"/>
  </w:num>
  <w:num w:numId="39">
    <w:abstractNumId w:val="43"/>
  </w:num>
  <w:num w:numId="40">
    <w:abstractNumId w:val="35"/>
  </w:num>
  <w:num w:numId="41">
    <w:abstractNumId w:val="45"/>
  </w:num>
  <w:num w:numId="42">
    <w:abstractNumId w:val="17"/>
  </w:num>
  <w:num w:numId="43">
    <w:abstractNumId w:val="40"/>
  </w:num>
  <w:num w:numId="44">
    <w:abstractNumId w:val="19"/>
  </w:num>
  <w:num w:numId="45">
    <w:abstractNumId w:val="15"/>
  </w:num>
  <w:num w:numId="46">
    <w:abstractNumId w:val="4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26E"/>
    <w:rsid w:val="0001072D"/>
    <w:rsid w:val="00010F24"/>
    <w:rsid w:val="00023E8D"/>
    <w:rsid w:val="00031259"/>
    <w:rsid w:val="00035962"/>
    <w:rsid w:val="0004791F"/>
    <w:rsid w:val="00060D6C"/>
    <w:rsid w:val="0006599C"/>
    <w:rsid w:val="000679D3"/>
    <w:rsid w:val="00072478"/>
    <w:rsid w:val="00090D08"/>
    <w:rsid w:val="0009566C"/>
    <w:rsid w:val="000A05FA"/>
    <w:rsid w:val="000A63EB"/>
    <w:rsid w:val="000B1497"/>
    <w:rsid w:val="000B5B2F"/>
    <w:rsid w:val="000B618C"/>
    <w:rsid w:val="000C0B47"/>
    <w:rsid w:val="000C75EE"/>
    <w:rsid w:val="000D06E3"/>
    <w:rsid w:val="000D09EA"/>
    <w:rsid w:val="000D1FBD"/>
    <w:rsid w:val="000D6358"/>
    <w:rsid w:val="000E0D50"/>
    <w:rsid w:val="000E0E04"/>
    <w:rsid w:val="000E0FA0"/>
    <w:rsid w:val="000E1365"/>
    <w:rsid w:val="000E5A6D"/>
    <w:rsid w:val="000F1DCA"/>
    <w:rsid w:val="000F762D"/>
    <w:rsid w:val="00100D17"/>
    <w:rsid w:val="00106BA1"/>
    <w:rsid w:val="001166F1"/>
    <w:rsid w:val="00122D9B"/>
    <w:rsid w:val="00131399"/>
    <w:rsid w:val="001406F7"/>
    <w:rsid w:val="00141663"/>
    <w:rsid w:val="001511A0"/>
    <w:rsid w:val="00154CF4"/>
    <w:rsid w:val="0016482F"/>
    <w:rsid w:val="0017700E"/>
    <w:rsid w:val="00196D47"/>
    <w:rsid w:val="001A0FF8"/>
    <w:rsid w:val="001C1CC3"/>
    <w:rsid w:val="001C2AA9"/>
    <w:rsid w:val="001C2C45"/>
    <w:rsid w:val="001C5A49"/>
    <w:rsid w:val="001C66EC"/>
    <w:rsid w:val="001C6C66"/>
    <w:rsid w:val="001D188C"/>
    <w:rsid w:val="001E0335"/>
    <w:rsid w:val="001E7B8D"/>
    <w:rsid w:val="001F674F"/>
    <w:rsid w:val="00207F45"/>
    <w:rsid w:val="002338CB"/>
    <w:rsid w:val="002512F9"/>
    <w:rsid w:val="00262491"/>
    <w:rsid w:val="00264CF1"/>
    <w:rsid w:val="00271800"/>
    <w:rsid w:val="002775E6"/>
    <w:rsid w:val="00280514"/>
    <w:rsid w:val="0029115E"/>
    <w:rsid w:val="002968AF"/>
    <w:rsid w:val="002B2E7B"/>
    <w:rsid w:val="002C3AB4"/>
    <w:rsid w:val="002C7E33"/>
    <w:rsid w:val="002D0A3A"/>
    <w:rsid w:val="002D37B8"/>
    <w:rsid w:val="002D7839"/>
    <w:rsid w:val="00301CC4"/>
    <w:rsid w:val="0031114C"/>
    <w:rsid w:val="0031795E"/>
    <w:rsid w:val="003400DB"/>
    <w:rsid w:val="00340F94"/>
    <w:rsid w:val="00343929"/>
    <w:rsid w:val="00347550"/>
    <w:rsid w:val="003579DD"/>
    <w:rsid w:val="0036712F"/>
    <w:rsid w:val="00373AA0"/>
    <w:rsid w:val="00376FBF"/>
    <w:rsid w:val="00377D2B"/>
    <w:rsid w:val="00382E1E"/>
    <w:rsid w:val="003902F1"/>
    <w:rsid w:val="003A2942"/>
    <w:rsid w:val="003A45EA"/>
    <w:rsid w:val="003A5C50"/>
    <w:rsid w:val="003B0E0B"/>
    <w:rsid w:val="003C34C1"/>
    <w:rsid w:val="003D3E4A"/>
    <w:rsid w:val="003E49DC"/>
    <w:rsid w:val="003F4030"/>
    <w:rsid w:val="003F76A2"/>
    <w:rsid w:val="0040320C"/>
    <w:rsid w:val="00403457"/>
    <w:rsid w:val="00421F8C"/>
    <w:rsid w:val="00434958"/>
    <w:rsid w:val="00440AC7"/>
    <w:rsid w:val="00441D1B"/>
    <w:rsid w:val="004469FF"/>
    <w:rsid w:val="00451DDE"/>
    <w:rsid w:val="00455E60"/>
    <w:rsid w:val="00472A68"/>
    <w:rsid w:val="004836AE"/>
    <w:rsid w:val="00484821"/>
    <w:rsid w:val="004B1A6A"/>
    <w:rsid w:val="004B50A0"/>
    <w:rsid w:val="004C2F53"/>
    <w:rsid w:val="004C3C0C"/>
    <w:rsid w:val="004C6384"/>
    <w:rsid w:val="004F08BF"/>
    <w:rsid w:val="004F3906"/>
    <w:rsid w:val="004F60CB"/>
    <w:rsid w:val="00516520"/>
    <w:rsid w:val="005177E9"/>
    <w:rsid w:val="00522F0C"/>
    <w:rsid w:val="005239DB"/>
    <w:rsid w:val="00543751"/>
    <w:rsid w:val="00545EAF"/>
    <w:rsid w:val="00550F81"/>
    <w:rsid w:val="00551215"/>
    <w:rsid w:val="00554648"/>
    <w:rsid w:val="00564938"/>
    <w:rsid w:val="00565ABF"/>
    <w:rsid w:val="00567FBC"/>
    <w:rsid w:val="00590B22"/>
    <w:rsid w:val="00594504"/>
    <w:rsid w:val="00596290"/>
    <w:rsid w:val="005A765C"/>
    <w:rsid w:val="005B0F2A"/>
    <w:rsid w:val="005B7331"/>
    <w:rsid w:val="005B7FCF"/>
    <w:rsid w:val="005C125F"/>
    <w:rsid w:val="005D600C"/>
    <w:rsid w:val="005D685A"/>
    <w:rsid w:val="005E6C01"/>
    <w:rsid w:val="005F07D5"/>
    <w:rsid w:val="005F2AF2"/>
    <w:rsid w:val="006027D2"/>
    <w:rsid w:val="006043A0"/>
    <w:rsid w:val="00604D4B"/>
    <w:rsid w:val="006117CC"/>
    <w:rsid w:val="00611FD0"/>
    <w:rsid w:val="00612F30"/>
    <w:rsid w:val="0062078E"/>
    <w:rsid w:val="00627F67"/>
    <w:rsid w:val="00634284"/>
    <w:rsid w:val="00642413"/>
    <w:rsid w:val="0064627A"/>
    <w:rsid w:val="0064689B"/>
    <w:rsid w:val="00670CB5"/>
    <w:rsid w:val="006753F1"/>
    <w:rsid w:val="00693E0D"/>
    <w:rsid w:val="006A151F"/>
    <w:rsid w:val="006A3FDC"/>
    <w:rsid w:val="006A6172"/>
    <w:rsid w:val="006B3EF8"/>
    <w:rsid w:val="006B4997"/>
    <w:rsid w:val="006C5BFB"/>
    <w:rsid w:val="006D081A"/>
    <w:rsid w:val="006D363F"/>
    <w:rsid w:val="006E1164"/>
    <w:rsid w:val="006F22F2"/>
    <w:rsid w:val="006F7492"/>
    <w:rsid w:val="007118F7"/>
    <w:rsid w:val="007217F7"/>
    <w:rsid w:val="00725D2C"/>
    <w:rsid w:val="0074023C"/>
    <w:rsid w:val="007524C5"/>
    <w:rsid w:val="0076009D"/>
    <w:rsid w:val="00770A15"/>
    <w:rsid w:val="007715F6"/>
    <w:rsid w:val="00771A3D"/>
    <w:rsid w:val="0077528D"/>
    <w:rsid w:val="00780F8D"/>
    <w:rsid w:val="00781751"/>
    <w:rsid w:val="00781773"/>
    <w:rsid w:val="00787A14"/>
    <w:rsid w:val="00792336"/>
    <w:rsid w:val="007A0D37"/>
    <w:rsid w:val="007A4649"/>
    <w:rsid w:val="007A4AC3"/>
    <w:rsid w:val="007A5658"/>
    <w:rsid w:val="007A6BF0"/>
    <w:rsid w:val="007B1CAB"/>
    <w:rsid w:val="007B57FF"/>
    <w:rsid w:val="007B7B3A"/>
    <w:rsid w:val="007C1629"/>
    <w:rsid w:val="007E24D8"/>
    <w:rsid w:val="007F08B8"/>
    <w:rsid w:val="007F3FC0"/>
    <w:rsid w:val="008004EA"/>
    <w:rsid w:val="00807662"/>
    <w:rsid w:val="008137A1"/>
    <w:rsid w:val="00817F05"/>
    <w:rsid w:val="00821020"/>
    <w:rsid w:val="00826B48"/>
    <w:rsid w:val="00834275"/>
    <w:rsid w:val="008462DB"/>
    <w:rsid w:val="00855BC1"/>
    <w:rsid w:val="0086072A"/>
    <w:rsid w:val="008628D7"/>
    <w:rsid w:val="008672A3"/>
    <w:rsid w:val="00871FDF"/>
    <w:rsid w:val="00876F82"/>
    <w:rsid w:val="008828B6"/>
    <w:rsid w:val="008831D9"/>
    <w:rsid w:val="00883F68"/>
    <w:rsid w:val="008938B4"/>
    <w:rsid w:val="008977FA"/>
    <w:rsid w:val="008A15CF"/>
    <w:rsid w:val="008A3ADE"/>
    <w:rsid w:val="008A7C06"/>
    <w:rsid w:val="008B3D64"/>
    <w:rsid w:val="008C4302"/>
    <w:rsid w:val="008E67DB"/>
    <w:rsid w:val="008E75A6"/>
    <w:rsid w:val="009069DB"/>
    <w:rsid w:val="009133C5"/>
    <w:rsid w:val="00920802"/>
    <w:rsid w:val="00932405"/>
    <w:rsid w:val="00961B90"/>
    <w:rsid w:val="00967E21"/>
    <w:rsid w:val="0097042C"/>
    <w:rsid w:val="00971F93"/>
    <w:rsid w:val="009757CB"/>
    <w:rsid w:val="00994841"/>
    <w:rsid w:val="00997D53"/>
    <w:rsid w:val="009B1A59"/>
    <w:rsid w:val="009B7955"/>
    <w:rsid w:val="009D29C3"/>
    <w:rsid w:val="009E5562"/>
    <w:rsid w:val="009E647D"/>
    <w:rsid w:val="009F34B2"/>
    <w:rsid w:val="009F6ED8"/>
    <w:rsid w:val="00A24862"/>
    <w:rsid w:val="00A249DA"/>
    <w:rsid w:val="00A302C9"/>
    <w:rsid w:val="00A334E0"/>
    <w:rsid w:val="00A337D5"/>
    <w:rsid w:val="00A352AA"/>
    <w:rsid w:val="00A4563E"/>
    <w:rsid w:val="00A500EE"/>
    <w:rsid w:val="00A5248C"/>
    <w:rsid w:val="00A551E5"/>
    <w:rsid w:val="00A63003"/>
    <w:rsid w:val="00A63459"/>
    <w:rsid w:val="00A710EE"/>
    <w:rsid w:val="00A8618F"/>
    <w:rsid w:val="00A870A1"/>
    <w:rsid w:val="00A923B0"/>
    <w:rsid w:val="00A9303E"/>
    <w:rsid w:val="00AB2656"/>
    <w:rsid w:val="00AB3AE6"/>
    <w:rsid w:val="00AC117D"/>
    <w:rsid w:val="00AD24DC"/>
    <w:rsid w:val="00AD3A49"/>
    <w:rsid w:val="00AE37B6"/>
    <w:rsid w:val="00AE550B"/>
    <w:rsid w:val="00AF58CD"/>
    <w:rsid w:val="00AF5E70"/>
    <w:rsid w:val="00AF707A"/>
    <w:rsid w:val="00B21E27"/>
    <w:rsid w:val="00B234CE"/>
    <w:rsid w:val="00B31D03"/>
    <w:rsid w:val="00B31DAB"/>
    <w:rsid w:val="00B412FB"/>
    <w:rsid w:val="00B4292E"/>
    <w:rsid w:val="00B436F1"/>
    <w:rsid w:val="00B4726D"/>
    <w:rsid w:val="00B51057"/>
    <w:rsid w:val="00B54073"/>
    <w:rsid w:val="00B541B0"/>
    <w:rsid w:val="00B56B93"/>
    <w:rsid w:val="00B56C1B"/>
    <w:rsid w:val="00B62EFA"/>
    <w:rsid w:val="00B63861"/>
    <w:rsid w:val="00B71C77"/>
    <w:rsid w:val="00B73E89"/>
    <w:rsid w:val="00B74FD7"/>
    <w:rsid w:val="00B8083F"/>
    <w:rsid w:val="00B8570A"/>
    <w:rsid w:val="00B90ECD"/>
    <w:rsid w:val="00BA14E3"/>
    <w:rsid w:val="00BA1CAF"/>
    <w:rsid w:val="00BA4DB4"/>
    <w:rsid w:val="00BB16F0"/>
    <w:rsid w:val="00BB2A67"/>
    <w:rsid w:val="00BB3553"/>
    <w:rsid w:val="00BE0296"/>
    <w:rsid w:val="00BE5D43"/>
    <w:rsid w:val="00BF1455"/>
    <w:rsid w:val="00BF4CA7"/>
    <w:rsid w:val="00C06E3A"/>
    <w:rsid w:val="00C07CBB"/>
    <w:rsid w:val="00C27236"/>
    <w:rsid w:val="00C45431"/>
    <w:rsid w:val="00C455DF"/>
    <w:rsid w:val="00C53726"/>
    <w:rsid w:val="00C55439"/>
    <w:rsid w:val="00C64703"/>
    <w:rsid w:val="00C7010F"/>
    <w:rsid w:val="00C7173E"/>
    <w:rsid w:val="00C7779A"/>
    <w:rsid w:val="00C8277E"/>
    <w:rsid w:val="00C91927"/>
    <w:rsid w:val="00C94112"/>
    <w:rsid w:val="00C94B60"/>
    <w:rsid w:val="00CA4452"/>
    <w:rsid w:val="00CB17A4"/>
    <w:rsid w:val="00CB31AD"/>
    <w:rsid w:val="00CB5346"/>
    <w:rsid w:val="00CB5476"/>
    <w:rsid w:val="00CC12AD"/>
    <w:rsid w:val="00CD007B"/>
    <w:rsid w:val="00CD6463"/>
    <w:rsid w:val="00CE2607"/>
    <w:rsid w:val="00CE674F"/>
    <w:rsid w:val="00CE6E3C"/>
    <w:rsid w:val="00CF0026"/>
    <w:rsid w:val="00CF3EAF"/>
    <w:rsid w:val="00CF5B90"/>
    <w:rsid w:val="00D05ADF"/>
    <w:rsid w:val="00D05E38"/>
    <w:rsid w:val="00D11D02"/>
    <w:rsid w:val="00D17472"/>
    <w:rsid w:val="00D43D2F"/>
    <w:rsid w:val="00D71B28"/>
    <w:rsid w:val="00D72CCE"/>
    <w:rsid w:val="00D73755"/>
    <w:rsid w:val="00D818C7"/>
    <w:rsid w:val="00D85E77"/>
    <w:rsid w:val="00D86CE8"/>
    <w:rsid w:val="00D877E5"/>
    <w:rsid w:val="00D94D4F"/>
    <w:rsid w:val="00DB18DD"/>
    <w:rsid w:val="00DB262D"/>
    <w:rsid w:val="00DB6E65"/>
    <w:rsid w:val="00DB7076"/>
    <w:rsid w:val="00DD02D6"/>
    <w:rsid w:val="00DD2536"/>
    <w:rsid w:val="00DD2C4C"/>
    <w:rsid w:val="00DD557B"/>
    <w:rsid w:val="00E00079"/>
    <w:rsid w:val="00E114FE"/>
    <w:rsid w:val="00E1454D"/>
    <w:rsid w:val="00E16710"/>
    <w:rsid w:val="00E36441"/>
    <w:rsid w:val="00E4487A"/>
    <w:rsid w:val="00E46154"/>
    <w:rsid w:val="00E535C3"/>
    <w:rsid w:val="00E65DB3"/>
    <w:rsid w:val="00E67E90"/>
    <w:rsid w:val="00E72347"/>
    <w:rsid w:val="00E90561"/>
    <w:rsid w:val="00EB0848"/>
    <w:rsid w:val="00EB2535"/>
    <w:rsid w:val="00EB4823"/>
    <w:rsid w:val="00EB4DEA"/>
    <w:rsid w:val="00EB6A9A"/>
    <w:rsid w:val="00EC6B52"/>
    <w:rsid w:val="00ED75F1"/>
    <w:rsid w:val="00EE16E5"/>
    <w:rsid w:val="00EE17ED"/>
    <w:rsid w:val="00EE777A"/>
    <w:rsid w:val="00F12049"/>
    <w:rsid w:val="00F168D3"/>
    <w:rsid w:val="00F21C1A"/>
    <w:rsid w:val="00F23922"/>
    <w:rsid w:val="00F2732A"/>
    <w:rsid w:val="00F365E1"/>
    <w:rsid w:val="00F37068"/>
    <w:rsid w:val="00F538A8"/>
    <w:rsid w:val="00F5511D"/>
    <w:rsid w:val="00F60D68"/>
    <w:rsid w:val="00F63169"/>
    <w:rsid w:val="00F72409"/>
    <w:rsid w:val="00F8334D"/>
    <w:rsid w:val="00F8448E"/>
    <w:rsid w:val="00F84C39"/>
    <w:rsid w:val="00F86398"/>
    <w:rsid w:val="00F87228"/>
    <w:rsid w:val="00F8741D"/>
    <w:rsid w:val="00F87616"/>
    <w:rsid w:val="00F911EA"/>
    <w:rsid w:val="00FB7E49"/>
    <w:rsid w:val="00FC2BE3"/>
    <w:rsid w:val="00FD6C3B"/>
    <w:rsid w:val="00FF0341"/>
    <w:rsid w:val="00FF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ADC2"/>
  <w15:docId w15:val="{D72E374E-7C74-49C4-B821-8EC22973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74F"/>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link w:val="BodyText2Char"/>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451DDE"/>
    <w:rPr>
      <w:rFonts w:ascii="Tahoma" w:hAnsi="Tahoma" w:cs="Tahoma"/>
      <w:sz w:val="16"/>
      <w:szCs w:val="16"/>
    </w:rPr>
  </w:style>
  <w:style w:type="character" w:customStyle="1" w:styleId="BalloonTextChar">
    <w:name w:val="Balloon Text Char"/>
    <w:link w:val="BalloonText"/>
    <w:uiPriority w:val="99"/>
    <w:semiHidden/>
    <w:rsid w:val="00451DDE"/>
    <w:rPr>
      <w:rFonts w:ascii="Tahoma" w:hAnsi="Tahoma" w:cs="Tahoma"/>
      <w:sz w:val="16"/>
      <w:szCs w:val="16"/>
      <w:lang w:val="en-GB"/>
    </w:rPr>
  </w:style>
  <w:style w:type="character" w:styleId="Strong">
    <w:name w:val="Strong"/>
    <w:uiPriority w:val="22"/>
    <w:qFormat/>
    <w:rsid w:val="00EB0848"/>
    <w:rPr>
      <w:b/>
      <w:bCs/>
    </w:rPr>
  </w:style>
  <w:style w:type="character" w:customStyle="1" w:styleId="BodyText2Char">
    <w:name w:val="Body Text 2 Char"/>
    <w:link w:val="BodyText2"/>
    <w:semiHidden/>
    <w:rsid w:val="00FB7E4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81747">
      <w:bodyDiv w:val="1"/>
      <w:marLeft w:val="0"/>
      <w:marRight w:val="0"/>
      <w:marTop w:val="0"/>
      <w:marBottom w:val="0"/>
      <w:divBdr>
        <w:top w:val="none" w:sz="0" w:space="0" w:color="auto"/>
        <w:left w:val="none" w:sz="0" w:space="0" w:color="auto"/>
        <w:bottom w:val="none" w:sz="0" w:space="0" w:color="auto"/>
        <w:right w:val="none" w:sz="0" w:space="0" w:color="auto"/>
      </w:divBdr>
      <w:divsChild>
        <w:div w:id="1282805270">
          <w:marLeft w:val="446"/>
          <w:marRight w:val="0"/>
          <w:marTop w:val="0"/>
          <w:marBottom w:val="0"/>
          <w:divBdr>
            <w:top w:val="none" w:sz="0" w:space="0" w:color="auto"/>
            <w:left w:val="none" w:sz="0" w:space="0" w:color="auto"/>
            <w:bottom w:val="none" w:sz="0" w:space="0" w:color="auto"/>
            <w:right w:val="none" w:sz="0" w:space="0" w:color="auto"/>
          </w:divBdr>
        </w:div>
        <w:div w:id="1992368735">
          <w:marLeft w:val="446"/>
          <w:marRight w:val="0"/>
          <w:marTop w:val="0"/>
          <w:marBottom w:val="0"/>
          <w:divBdr>
            <w:top w:val="none" w:sz="0" w:space="0" w:color="auto"/>
            <w:left w:val="none" w:sz="0" w:space="0" w:color="auto"/>
            <w:bottom w:val="none" w:sz="0" w:space="0" w:color="auto"/>
            <w:right w:val="none" w:sz="0" w:space="0" w:color="auto"/>
          </w:divBdr>
        </w:div>
        <w:div w:id="588197175">
          <w:marLeft w:val="446"/>
          <w:marRight w:val="0"/>
          <w:marTop w:val="0"/>
          <w:marBottom w:val="0"/>
          <w:divBdr>
            <w:top w:val="none" w:sz="0" w:space="0" w:color="auto"/>
            <w:left w:val="none" w:sz="0" w:space="0" w:color="auto"/>
            <w:bottom w:val="none" w:sz="0" w:space="0" w:color="auto"/>
            <w:right w:val="none" w:sz="0" w:space="0" w:color="auto"/>
          </w:divBdr>
        </w:div>
        <w:div w:id="507140934">
          <w:marLeft w:val="446"/>
          <w:marRight w:val="0"/>
          <w:marTop w:val="0"/>
          <w:marBottom w:val="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424">
      <w:bodyDiv w:val="1"/>
      <w:marLeft w:val="0"/>
      <w:marRight w:val="0"/>
      <w:marTop w:val="0"/>
      <w:marBottom w:val="0"/>
      <w:divBdr>
        <w:top w:val="none" w:sz="0" w:space="0" w:color="auto"/>
        <w:left w:val="none" w:sz="0" w:space="0" w:color="auto"/>
        <w:bottom w:val="none" w:sz="0" w:space="0" w:color="auto"/>
        <w:right w:val="none" w:sz="0" w:space="0" w:color="auto"/>
      </w:divBdr>
    </w:div>
    <w:div w:id="757948092">
      <w:bodyDiv w:val="1"/>
      <w:marLeft w:val="0"/>
      <w:marRight w:val="0"/>
      <w:marTop w:val="0"/>
      <w:marBottom w:val="0"/>
      <w:divBdr>
        <w:top w:val="none" w:sz="0" w:space="0" w:color="auto"/>
        <w:left w:val="none" w:sz="0" w:space="0" w:color="auto"/>
        <w:bottom w:val="none" w:sz="0" w:space="0" w:color="auto"/>
        <w:right w:val="none" w:sz="0" w:space="0" w:color="auto"/>
      </w:divBdr>
      <w:divsChild>
        <w:div w:id="766468150">
          <w:marLeft w:val="0"/>
          <w:marRight w:val="0"/>
          <w:marTop w:val="0"/>
          <w:marBottom w:val="0"/>
          <w:divBdr>
            <w:top w:val="none" w:sz="0" w:space="0" w:color="auto"/>
            <w:left w:val="none" w:sz="0" w:space="0" w:color="auto"/>
            <w:bottom w:val="none" w:sz="0" w:space="0" w:color="auto"/>
            <w:right w:val="none" w:sz="0" w:space="0" w:color="auto"/>
          </w:divBdr>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55608926">
      <w:bodyDiv w:val="1"/>
      <w:marLeft w:val="0"/>
      <w:marRight w:val="0"/>
      <w:marTop w:val="0"/>
      <w:marBottom w:val="0"/>
      <w:divBdr>
        <w:top w:val="none" w:sz="0" w:space="0" w:color="auto"/>
        <w:left w:val="none" w:sz="0" w:space="0" w:color="auto"/>
        <w:bottom w:val="none" w:sz="0" w:space="0" w:color="auto"/>
        <w:right w:val="none" w:sz="0" w:space="0" w:color="auto"/>
      </w:divBdr>
      <w:divsChild>
        <w:div w:id="1385711805">
          <w:marLeft w:val="0"/>
          <w:marRight w:val="0"/>
          <w:marTop w:val="0"/>
          <w:marBottom w:val="0"/>
          <w:divBdr>
            <w:top w:val="none" w:sz="0" w:space="0" w:color="auto"/>
            <w:left w:val="none" w:sz="0" w:space="0" w:color="auto"/>
            <w:bottom w:val="none" w:sz="0" w:space="0" w:color="auto"/>
            <w:right w:val="none" w:sz="0" w:space="0" w:color="auto"/>
          </w:divBdr>
        </w:div>
        <w:div w:id="904728420">
          <w:marLeft w:val="0"/>
          <w:marRight w:val="0"/>
          <w:marTop w:val="0"/>
          <w:marBottom w:val="0"/>
          <w:divBdr>
            <w:top w:val="none" w:sz="0" w:space="0" w:color="auto"/>
            <w:left w:val="none" w:sz="0" w:space="0" w:color="auto"/>
            <w:bottom w:val="none" w:sz="0" w:space="0" w:color="auto"/>
            <w:right w:val="none" w:sz="0" w:space="0" w:color="auto"/>
          </w:divBdr>
        </w:div>
        <w:div w:id="1976762797">
          <w:marLeft w:val="0"/>
          <w:marRight w:val="0"/>
          <w:marTop w:val="0"/>
          <w:marBottom w:val="0"/>
          <w:divBdr>
            <w:top w:val="none" w:sz="0" w:space="0" w:color="auto"/>
            <w:left w:val="none" w:sz="0" w:space="0" w:color="auto"/>
            <w:bottom w:val="none" w:sz="0" w:space="0" w:color="auto"/>
            <w:right w:val="none" w:sz="0" w:space="0" w:color="auto"/>
          </w:divBdr>
        </w:div>
        <w:div w:id="1520385101">
          <w:marLeft w:val="0"/>
          <w:marRight w:val="0"/>
          <w:marTop w:val="0"/>
          <w:marBottom w:val="0"/>
          <w:divBdr>
            <w:top w:val="none" w:sz="0" w:space="0" w:color="auto"/>
            <w:left w:val="none" w:sz="0" w:space="0" w:color="auto"/>
            <w:bottom w:val="none" w:sz="0" w:space="0" w:color="auto"/>
            <w:right w:val="none" w:sz="0" w:space="0" w:color="auto"/>
          </w:divBdr>
        </w:div>
        <w:div w:id="2037584779">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2930</Words>
  <Characters>13728</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43</cp:revision>
  <cp:lastPrinted>2016-08-13T00:50:00Z</cp:lastPrinted>
  <dcterms:created xsi:type="dcterms:W3CDTF">2022-10-16T22:24:00Z</dcterms:created>
  <dcterms:modified xsi:type="dcterms:W3CDTF">2024-04-03T20:09:00Z</dcterms:modified>
</cp:coreProperties>
</file>